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C98D" w14:textId="77777777" w:rsidR="007F0D87" w:rsidRPr="001D60C4" w:rsidRDefault="007F0D87" w:rsidP="007F0D87">
      <w:pPr>
        <w:pStyle w:val="Notedefin"/>
        <w:spacing w:before="240" w:after="240"/>
        <w:ind w:left="0" w:right="57"/>
        <w:jc w:val="center"/>
        <w:rPr>
          <w:rFonts w:cs="Tahoma"/>
          <w:b/>
          <w:color w:val="404040"/>
          <w:spacing w:val="-8"/>
          <w:sz w:val="32"/>
          <w:szCs w:val="32"/>
        </w:rPr>
      </w:pPr>
      <w:bookmarkStart w:id="0" w:name="_GoBack"/>
      <w:bookmarkEnd w:id="0"/>
      <w:r w:rsidRPr="001D60C4">
        <w:rPr>
          <w:rFonts w:cs="Tahoma"/>
          <w:b/>
          <w:color w:val="404040"/>
          <w:spacing w:val="-8"/>
          <w:sz w:val="32"/>
          <w:szCs w:val="32"/>
        </w:rPr>
        <w:t>Créer, consolider et sécuriser l’emploi sur nos territoires avec les Pôles territoriaux de coopération économique</w:t>
      </w:r>
    </w:p>
    <w:p w14:paraId="79646E6E" w14:textId="466572C9" w:rsidR="007F0D87" w:rsidRPr="001D60C4" w:rsidRDefault="000263DC" w:rsidP="00A83EEE">
      <w:pPr>
        <w:pStyle w:val="Notedefin"/>
        <w:spacing w:before="240"/>
        <w:ind w:left="0" w:right="57"/>
        <w:jc w:val="center"/>
        <w:rPr>
          <w:rFonts w:cs="Tahoma"/>
          <w:color w:val="404040"/>
          <w:spacing w:val="-8"/>
          <w:sz w:val="32"/>
          <w:szCs w:val="32"/>
        </w:rPr>
      </w:pPr>
      <w:r>
        <w:rPr>
          <w:rFonts w:cs="Tahoma"/>
          <w:color w:val="404040"/>
          <w:spacing w:val="-8"/>
          <w:sz w:val="32"/>
          <w:szCs w:val="32"/>
        </w:rPr>
        <w:t>Trame de réponse à l’a</w:t>
      </w:r>
      <w:r w:rsidR="007F0D87" w:rsidRPr="001D60C4">
        <w:rPr>
          <w:rFonts w:cs="Tahoma"/>
          <w:color w:val="404040"/>
          <w:spacing w:val="-8"/>
          <w:sz w:val="32"/>
          <w:szCs w:val="32"/>
        </w:rPr>
        <w:t xml:space="preserve">ppel à manifestation d’intérêt « PTCE Emploi et sécurisation des parcours </w:t>
      </w:r>
      <w:r w:rsidR="00DA4E0A">
        <w:rPr>
          <w:rFonts w:cs="Tahoma"/>
          <w:color w:val="404040"/>
          <w:spacing w:val="-8"/>
          <w:sz w:val="32"/>
          <w:szCs w:val="32"/>
        </w:rPr>
        <w:t>s</w:t>
      </w:r>
      <w:r w:rsidR="007F0D87" w:rsidRPr="001D60C4">
        <w:rPr>
          <w:rFonts w:cs="Tahoma"/>
          <w:color w:val="404040"/>
          <w:spacing w:val="-8"/>
          <w:sz w:val="32"/>
          <w:szCs w:val="32"/>
        </w:rPr>
        <w:t>ocio</w:t>
      </w:r>
      <w:r w:rsidR="00DA4E0A">
        <w:rPr>
          <w:rFonts w:cs="Tahoma"/>
          <w:color w:val="404040"/>
          <w:spacing w:val="-8"/>
          <w:sz w:val="32"/>
          <w:szCs w:val="32"/>
        </w:rPr>
        <w:t>-</w:t>
      </w:r>
      <w:r w:rsidR="007F0D87" w:rsidRPr="001D60C4">
        <w:rPr>
          <w:rFonts w:cs="Tahoma"/>
          <w:color w:val="404040"/>
          <w:spacing w:val="-8"/>
          <w:sz w:val="32"/>
          <w:szCs w:val="32"/>
        </w:rPr>
        <w:t>professionnels »</w:t>
      </w:r>
    </w:p>
    <w:p w14:paraId="1CED5DC9" w14:textId="77777777" w:rsidR="007F0D87" w:rsidRPr="001D60C4" w:rsidRDefault="002A0BFA" w:rsidP="007F0D87">
      <w:pPr>
        <w:ind w:right="5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57EE5779">
          <v:rect id="_x0000_i1025" style="width:0;height:1.5pt" o:hralign="center" o:hrstd="t" o:hr="t" fillcolor="#a0a0a0" stroked="f"/>
        </w:pict>
      </w:r>
    </w:p>
    <w:p w14:paraId="26C6F4B6" w14:textId="65A71CF9" w:rsidR="00C13E1D" w:rsidRPr="00C077E5" w:rsidRDefault="00C13E1D" w:rsidP="00C077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077E5">
        <w:rPr>
          <w:rFonts w:ascii="Tahoma" w:hAnsi="Tahoma" w:cs="Tahoma"/>
          <w:sz w:val="20"/>
          <w:szCs w:val="20"/>
        </w:rPr>
        <w:t>L</w:t>
      </w:r>
      <w:r w:rsidR="007E687F" w:rsidRPr="00C077E5">
        <w:rPr>
          <w:rFonts w:ascii="Tahoma" w:hAnsi="Tahoma" w:cs="Tahoma"/>
          <w:sz w:val="20"/>
          <w:szCs w:val="20"/>
        </w:rPr>
        <w:t>’</w:t>
      </w:r>
      <w:r w:rsidR="00547F3B" w:rsidRPr="00C077E5">
        <w:rPr>
          <w:rFonts w:ascii="Tahoma" w:hAnsi="Tahoma" w:cs="Tahoma"/>
          <w:sz w:val="20"/>
          <w:szCs w:val="20"/>
        </w:rPr>
        <w:t xml:space="preserve">appel à manifestation d’intérêt </w:t>
      </w:r>
      <w:r w:rsidR="007E687F" w:rsidRPr="00C077E5">
        <w:rPr>
          <w:rFonts w:ascii="Tahoma" w:hAnsi="Tahoma" w:cs="Tahoma"/>
          <w:sz w:val="20"/>
          <w:szCs w:val="20"/>
        </w:rPr>
        <w:t xml:space="preserve">« PTCE Emploi et sécurisation des parcours socio-professionnels » </w:t>
      </w:r>
      <w:r w:rsidR="00547F3B" w:rsidRPr="00C077E5">
        <w:rPr>
          <w:rFonts w:ascii="Tahoma" w:hAnsi="Tahoma" w:cs="Tahoma"/>
          <w:sz w:val="20"/>
          <w:szCs w:val="20"/>
        </w:rPr>
        <w:t xml:space="preserve">vise à identifier </w:t>
      </w:r>
      <w:r w:rsidR="00547F3B" w:rsidRPr="00C077E5">
        <w:rPr>
          <w:rFonts w:ascii="Tahoma" w:hAnsi="Tahoma" w:cs="Tahoma"/>
          <w:b/>
          <w:sz w:val="20"/>
          <w:szCs w:val="20"/>
        </w:rPr>
        <w:t xml:space="preserve">une douzaine d’initiatives </w:t>
      </w:r>
      <w:r w:rsidR="00C077E5" w:rsidRPr="00C077E5">
        <w:rPr>
          <w:rFonts w:ascii="Tahoma" w:hAnsi="Tahoma" w:cs="Tahoma"/>
          <w:b/>
          <w:sz w:val="20"/>
          <w:szCs w:val="20"/>
        </w:rPr>
        <w:t>de coopération économique territoriale</w:t>
      </w:r>
      <w:r w:rsidR="00547F3B" w:rsidRPr="00C077E5">
        <w:rPr>
          <w:rFonts w:ascii="Tahoma" w:hAnsi="Tahoma" w:cs="Tahoma"/>
          <w:sz w:val="20"/>
          <w:szCs w:val="20"/>
        </w:rPr>
        <w:t xml:space="preserve"> </w:t>
      </w:r>
      <w:r w:rsidRPr="00C077E5">
        <w:rPr>
          <w:rFonts w:ascii="Tahoma" w:hAnsi="Tahoma" w:cs="Tahoma"/>
          <w:sz w:val="20"/>
          <w:szCs w:val="20"/>
        </w:rPr>
        <w:t xml:space="preserve">qui répondent à </w:t>
      </w:r>
      <w:r w:rsidR="00911F8B" w:rsidRPr="00C077E5">
        <w:rPr>
          <w:rFonts w:ascii="Tahoma" w:hAnsi="Tahoma" w:cs="Tahoma"/>
          <w:sz w:val="20"/>
          <w:szCs w:val="20"/>
        </w:rPr>
        <w:t>deux</w:t>
      </w:r>
      <w:r w:rsidRPr="00C077E5">
        <w:rPr>
          <w:rFonts w:ascii="Tahoma" w:hAnsi="Tahoma" w:cs="Tahoma"/>
          <w:sz w:val="20"/>
          <w:szCs w:val="20"/>
        </w:rPr>
        <w:t xml:space="preserve"> conditions</w:t>
      </w:r>
      <w:r w:rsidR="00C077E5">
        <w:rPr>
          <w:rFonts w:ascii="Tahoma" w:hAnsi="Tahoma" w:cs="Tahoma"/>
          <w:sz w:val="20"/>
          <w:szCs w:val="20"/>
        </w:rPr>
        <w:t xml:space="preserve"> </w:t>
      </w:r>
      <w:r w:rsidRPr="00C077E5">
        <w:rPr>
          <w:rFonts w:ascii="Tahoma" w:hAnsi="Tahoma" w:cs="Tahoma"/>
          <w:sz w:val="20"/>
          <w:szCs w:val="20"/>
        </w:rPr>
        <w:t>:</w:t>
      </w:r>
    </w:p>
    <w:p w14:paraId="7B71E6A4" w14:textId="1E540C5A" w:rsidR="00C13E1D" w:rsidRPr="00C077E5" w:rsidRDefault="00C13E1D" w:rsidP="00D04200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C077E5">
        <w:rPr>
          <w:rFonts w:ascii="Tahoma" w:hAnsi="Tahoma" w:cs="Tahoma"/>
          <w:b/>
          <w:sz w:val="20"/>
          <w:szCs w:val="20"/>
        </w:rPr>
        <w:t xml:space="preserve">se reconnaître dans </w:t>
      </w:r>
      <w:r w:rsidR="00D72FA8" w:rsidRPr="00C077E5">
        <w:rPr>
          <w:rFonts w:ascii="Tahoma" w:hAnsi="Tahoma" w:cs="Tahoma"/>
          <w:b/>
          <w:sz w:val="20"/>
          <w:szCs w:val="20"/>
        </w:rPr>
        <w:t>les éléments de définition, les valeurs, finalités et principes d’action partagés</w:t>
      </w:r>
      <w:r w:rsidRPr="00C077E5">
        <w:rPr>
          <w:rFonts w:ascii="Tahoma" w:hAnsi="Tahoma" w:cs="Tahoma"/>
          <w:b/>
          <w:sz w:val="20"/>
          <w:szCs w:val="20"/>
        </w:rPr>
        <w:t xml:space="preserve"> des Pôles territoriaux de coopération économique</w:t>
      </w:r>
      <w:r w:rsidRPr="00C077E5">
        <w:rPr>
          <w:rFonts w:ascii="Tahoma" w:hAnsi="Tahoma" w:cs="Tahoma"/>
          <w:sz w:val="20"/>
          <w:szCs w:val="20"/>
        </w:rPr>
        <w:t xml:space="preserve"> telle que proposé</w:t>
      </w:r>
      <w:r w:rsidR="00D72FA8" w:rsidRPr="00C077E5">
        <w:rPr>
          <w:rFonts w:ascii="Tahoma" w:hAnsi="Tahoma" w:cs="Tahoma"/>
          <w:sz w:val="20"/>
          <w:szCs w:val="20"/>
        </w:rPr>
        <w:t>s</w:t>
      </w:r>
      <w:r w:rsidRPr="00C077E5">
        <w:rPr>
          <w:rFonts w:ascii="Tahoma" w:hAnsi="Tahoma" w:cs="Tahoma"/>
          <w:sz w:val="20"/>
          <w:szCs w:val="20"/>
        </w:rPr>
        <w:t xml:space="preserve"> </w:t>
      </w:r>
      <w:r w:rsidR="00D72FA8" w:rsidRPr="00C077E5">
        <w:rPr>
          <w:rFonts w:ascii="Tahoma" w:hAnsi="Tahoma" w:cs="Tahoma"/>
          <w:sz w:val="20"/>
          <w:szCs w:val="20"/>
        </w:rPr>
        <w:t xml:space="preserve">dans la Charte la </w:t>
      </w:r>
      <w:r w:rsidR="007F64C8">
        <w:rPr>
          <w:rFonts w:ascii="Tahoma" w:hAnsi="Tahoma" w:cs="Tahoma"/>
          <w:sz w:val="20"/>
          <w:szCs w:val="20"/>
        </w:rPr>
        <w:t>démarche collective PTCE</w:t>
      </w:r>
      <w:r w:rsidR="00CD7AB8" w:rsidRPr="00C077E5">
        <w:rPr>
          <w:rStyle w:val="Appelnotedebasdep"/>
          <w:rFonts w:ascii="Tahoma" w:hAnsi="Tahoma" w:cs="Tahoma"/>
          <w:sz w:val="20"/>
          <w:szCs w:val="20"/>
        </w:rPr>
        <w:footnoteReference w:id="1"/>
      </w:r>
      <w:r w:rsidR="00D72FA8" w:rsidRPr="00C077E5">
        <w:rPr>
          <w:rFonts w:ascii="Tahoma" w:hAnsi="Tahoma" w:cs="Tahoma"/>
          <w:sz w:val="20"/>
          <w:szCs w:val="20"/>
        </w:rPr>
        <w:t xml:space="preserve">. </w:t>
      </w:r>
    </w:p>
    <w:p w14:paraId="631C3AAA" w14:textId="77777777" w:rsidR="00C077E5" w:rsidRPr="00C077E5" w:rsidRDefault="00C13E1D" w:rsidP="00C13E1D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C077E5">
        <w:rPr>
          <w:rFonts w:ascii="Tahoma" w:hAnsi="Tahoma" w:cs="Tahoma"/>
          <w:b/>
          <w:sz w:val="20"/>
          <w:szCs w:val="20"/>
        </w:rPr>
        <w:t xml:space="preserve">être volontaire, à partir de leurs expériences et projets, pour travailler sur la contribution des PTCE à l’emploi et à la sécurisation des parcours. </w:t>
      </w:r>
    </w:p>
    <w:p w14:paraId="0FCEE11F" w14:textId="4D036E83" w:rsidR="007E687F" w:rsidRPr="00C077E5" w:rsidRDefault="00547F3B" w:rsidP="00C077E5">
      <w:pPr>
        <w:pStyle w:val="Paragraphedeliste"/>
        <w:jc w:val="both"/>
        <w:rPr>
          <w:rFonts w:ascii="Tahoma" w:hAnsi="Tahoma" w:cs="Tahoma"/>
          <w:sz w:val="20"/>
          <w:szCs w:val="20"/>
        </w:rPr>
      </w:pPr>
      <w:r w:rsidRPr="00C077E5">
        <w:rPr>
          <w:rFonts w:ascii="Tahoma" w:hAnsi="Tahoma" w:cs="Tahoma"/>
          <w:sz w:val="20"/>
          <w:szCs w:val="20"/>
        </w:rPr>
        <w:t xml:space="preserve">Ces </w:t>
      </w:r>
      <w:r w:rsidR="00D72FA8" w:rsidRPr="00C077E5">
        <w:rPr>
          <w:rFonts w:ascii="Tahoma" w:hAnsi="Tahoma" w:cs="Tahoma"/>
          <w:sz w:val="20"/>
          <w:szCs w:val="20"/>
        </w:rPr>
        <w:t xml:space="preserve">initiatives </w:t>
      </w:r>
      <w:r w:rsidRPr="00C077E5">
        <w:rPr>
          <w:rFonts w:ascii="Tahoma" w:hAnsi="Tahoma" w:cs="Tahoma"/>
          <w:sz w:val="20"/>
          <w:szCs w:val="20"/>
        </w:rPr>
        <w:t>s’engageront à participer sur une période d</w:t>
      </w:r>
      <w:r w:rsidR="00D72FA8" w:rsidRPr="00C077E5">
        <w:rPr>
          <w:rFonts w:ascii="Tahoma" w:hAnsi="Tahoma" w:cs="Tahoma"/>
          <w:sz w:val="20"/>
          <w:szCs w:val="20"/>
        </w:rPr>
        <w:t>’au minimum</w:t>
      </w:r>
      <w:r w:rsidRPr="00C077E5">
        <w:rPr>
          <w:rFonts w:ascii="Tahoma" w:hAnsi="Tahoma" w:cs="Tahoma"/>
          <w:sz w:val="20"/>
          <w:szCs w:val="20"/>
        </w:rPr>
        <w:t xml:space="preserve"> deux ans </w:t>
      </w:r>
      <w:r w:rsidR="00C077E5" w:rsidRPr="00C077E5">
        <w:rPr>
          <w:rFonts w:ascii="Tahoma" w:hAnsi="Tahoma" w:cs="Tahoma"/>
          <w:sz w:val="20"/>
          <w:szCs w:val="20"/>
        </w:rPr>
        <w:t>à partir d’avril 2015</w:t>
      </w:r>
      <w:r w:rsidR="007E687F" w:rsidRPr="00C077E5">
        <w:rPr>
          <w:rFonts w:ascii="Tahoma" w:hAnsi="Tahoma" w:cs="Tahoma"/>
          <w:sz w:val="20"/>
          <w:szCs w:val="20"/>
        </w:rPr>
        <w:t xml:space="preserve"> aux travaux</w:t>
      </w:r>
      <w:r w:rsidRPr="00C077E5">
        <w:rPr>
          <w:rFonts w:ascii="Tahoma" w:hAnsi="Tahoma" w:cs="Tahoma"/>
          <w:sz w:val="20"/>
          <w:szCs w:val="20"/>
        </w:rPr>
        <w:t xml:space="preserve"> d’</w:t>
      </w:r>
      <w:r w:rsidR="007E687F" w:rsidRPr="00C077E5">
        <w:rPr>
          <w:rFonts w:ascii="Tahoma" w:hAnsi="Tahoma" w:cs="Tahoma"/>
          <w:sz w:val="20"/>
          <w:szCs w:val="20"/>
        </w:rPr>
        <w:t>une communauté apprenante</w:t>
      </w:r>
      <w:r w:rsidR="00C13E1D" w:rsidRPr="00C077E5">
        <w:rPr>
          <w:rFonts w:ascii="Tahoma" w:hAnsi="Tahoma" w:cs="Tahoma"/>
          <w:sz w:val="20"/>
          <w:szCs w:val="20"/>
        </w:rPr>
        <w:t xml:space="preserve"> qui prévoi</w:t>
      </w:r>
      <w:r w:rsidR="00D72FA8" w:rsidRPr="00C077E5">
        <w:rPr>
          <w:rFonts w:ascii="Tahoma" w:hAnsi="Tahoma" w:cs="Tahoma"/>
          <w:sz w:val="20"/>
          <w:szCs w:val="20"/>
        </w:rPr>
        <w:t>ent</w:t>
      </w:r>
      <w:r w:rsidR="00C13E1D" w:rsidRPr="00C077E5">
        <w:rPr>
          <w:rFonts w:ascii="Tahoma" w:hAnsi="Tahoma" w:cs="Tahoma"/>
          <w:sz w:val="20"/>
          <w:szCs w:val="20"/>
        </w:rPr>
        <w:t xml:space="preserve"> une participation régulière : </w:t>
      </w:r>
    </w:p>
    <w:p w14:paraId="31EAFD65" w14:textId="663005C4" w:rsidR="007E687F" w:rsidRPr="00C077E5" w:rsidRDefault="007E687F" w:rsidP="007E687F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18"/>
          <w:szCs w:val="20"/>
        </w:rPr>
      </w:pPr>
      <w:r w:rsidRPr="00C077E5">
        <w:rPr>
          <w:rFonts w:ascii="Tahoma" w:hAnsi="Tahoma" w:cs="Tahoma"/>
          <w:sz w:val="18"/>
          <w:szCs w:val="20"/>
        </w:rPr>
        <w:t xml:space="preserve">à des visites apprenantes organisées tous les 3-4 mois auprès d’initiatives identifiées </w:t>
      </w:r>
      <w:r w:rsidR="00C13E1D" w:rsidRPr="00C077E5">
        <w:rPr>
          <w:rFonts w:ascii="Tahoma" w:hAnsi="Tahoma" w:cs="Tahoma"/>
          <w:sz w:val="18"/>
          <w:szCs w:val="20"/>
        </w:rPr>
        <w:t xml:space="preserve">sur différents territoires </w:t>
      </w:r>
      <w:r w:rsidRPr="00C077E5">
        <w:rPr>
          <w:rFonts w:ascii="Tahoma" w:hAnsi="Tahoma" w:cs="Tahoma"/>
          <w:sz w:val="18"/>
          <w:szCs w:val="20"/>
        </w:rPr>
        <w:t xml:space="preserve">en France, </w:t>
      </w:r>
    </w:p>
    <w:p w14:paraId="3A320C44" w14:textId="0BA3764C" w:rsidR="007E687F" w:rsidRPr="00C077E5" w:rsidRDefault="00C13E1D" w:rsidP="007E687F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18"/>
          <w:szCs w:val="20"/>
        </w:rPr>
      </w:pPr>
      <w:r w:rsidRPr="00C077E5">
        <w:rPr>
          <w:rFonts w:ascii="Tahoma" w:hAnsi="Tahoma" w:cs="Tahoma"/>
          <w:sz w:val="18"/>
          <w:szCs w:val="20"/>
        </w:rPr>
        <w:t>à</w:t>
      </w:r>
      <w:r w:rsidR="00C077E5" w:rsidRPr="00C077E5">
        <w:rPr>
          <w:rFonts w:ascii="Tahoma" w:hAnsi="Tahoma" w:cs="Tahoma"/>
          <w:sz w:val="18"/>
          <w:szCs w:val="20"/>
        </w:rPr>
        <w:t xml:space="preserve"> des rencontres nationales dédiées à la capitalisation </w:t>
      </w:r>
      <w:r w:rsidR="007E687F" w:rsidRPr="00C077E5">
        <w:rPr>
          <w:rFonts w:ascii="Tahoma" w:hAnsi="Tahoma" w:cs="Tahoma"/>
          <w:sz w:val="18"/>
          <w:szCs w:val="20"/>
        </w:rPr>
        <w:t>(une fois par an</w:t>
      </w:r>
      <w:r w:rsidRPr="00C077E5">
        <w:rPr>
          <w:rFonts w:ascii="Tahoma" w:hAnsi="Tahoma" w:cs="Tahoma"/>
          <w:sz w:val="18"/>
          <w:szCs w:val="20"/>
        </w:rPr>
        <w:t xml:space="preserve"> en moyenne</w:t>
      </w:r>
      <w:r w:rsidR="007E687F" w:rsidRPr="00C077E5">
        <w:rPr>
          <w:rFonts w:ascii="Tahoma" w:hAnsi="Tahoma" w:cs="Tahoma"/>
          <w:sz w:val="18"/>
          <w:szCs w:val="20"/>
        </w:rPr>
        <w:t>)</w:t>
      </w:r>
    </w:p>
    <w:p w14:paraId="6F384BD1" w14:textId="64C242CC" w:rsidR="007E687F" w:rsidRPr="00C077E5" w:rsidRDefault="00C13E1D" w:rsidP="000263DC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18"/>
          <w:szCs w:val="20"/>
        </w:rPr>
      </w:pPr>
      <w:r w:rsidRPr="00C077E5">
        <w:rPr>
          <w:rFonts w:ascii="Tahoma" w:hAnsi="Tahoma" w:cs="Tahoma"/>
          <w:sz w:val="18"/>
          <w:szCs w:val="20"/>
        </w:rPr>
        <w:t>à des é</w:t>
      </w:r>
      <w:r w:rsidR="007E687F" w:rsidRPr="00C077E5">
        <w:rPr>
          <w:rFonts w:ascii="Tahoma" w:hAnsi="Tahoma" w:cs="Tahoma"/>
          <w:sz w:val="18"/>
          <w:szCs w:val="20"/>
        </w:rPr>
        <w:t xml:space="preserve">changes à distance afin de contribuer à la capitalisation. </w:t>
      </w:r>
    </w:p>
    <w:p w14:paraId="6F9A7AC6" w14:textId="62F37233" w:rsidR="00A83EEE" w:rsidRPr="00C077E5" w:rsidRDefault="007E687F" w:rsidP="000263DC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077E5">
        <w:rPr>
          <w:rFonts w:ascii="Tahoma" w:hAnsi="Tahoma" w:cs="Tahoma"/>
          <w:sz w:val="20"/>
          <w:szCs w:val="20"/>
        </w:rPr>
        <w:t>Afin de manifester votre intérêt, n</w:t>
      </w:r>
      <w:r w:rsidR="000263DC" w:rsidRPr="00C077E5">
        <w:rPr>
          <w:rFonts w:ascii="Tahoma" w:hAnsi="Tahoma" w:cs="Tahoma"/>
          <w:sz w:val="20"/>
          <w:szCs w:val="20"/>
        </w:rPr>
        <w:t xml:space="preserve">ous vous proposons </w:t>
      </w:r>
      <w:r w:rsidRPr="00C077E5">
        <w:rPr>
          <w:rFonts w:ascii="Tahoma" w:hAnsi="Tahoma" w:cs="Tahoma"/>
          <w:sz w:val="20"/>
          <w:szCs w:val="20"/>
        </w:rPr>
        <w:t xml:space="preserve">de compléter cette </w:t>
      </w:r>
      <w:r w:rsidR="000263DC" w:rsidRPr="00C077E5">
        <w:rPr>
          <w:rFonts w:ascii="Tahoma" w:hAnsi="Tahoma" w:cs="Tahoma"/>
          <w:b/>
          <w:sz w:val="20"/>
          <w:szCs w:val="20"/>
        </w:rPr>
        <w:t xml:space="preserve">trame </w:t>
      </w:r>
      <w:r w:rsidRPr="00C077E5">
        <w:rPr>
          <w:rFonts w:ascii="Tahoma" w:hAnsi="Tahoma" w:cs="Tahoma"/>
          <w:b/>
          <w:sz w:val="20"/>
          <w:szCs w:val="20"/>
        </w:rPr>
        <w:t>légère</w:t>
      </w:r>
      <w:r w:rsidRPr="00C077E5">
        <w:rPr>
          <w:rFonts w:ascii="Tahoma" w:hAnsi="Tahoma" w:cs="Tahoma"/>
          <w:sz w:val="20"/>
          <w:szCs w:val="20"/>
        </w:rPr>
        <w:t xml:space="preserve"> en y </w:t>
      </w:r>
      <w:r w:rsidRPr="00C077E5">
        <w:rPr>
          <w:rFonts w:ascii="Tahoma" w:hAnsi="Tahoma" w:cs="Tahoma"/>
          <w:b/>
          <w:sz w:val="20"/>
          <w:szCs w:val="20"/>
        </w:rPr>
        <w:t>joignant tout document susceptible d’enrichir la compréhension</w:t>
      </w:r>
      <w:r w:rsidR="00D04200" w:rsidRPr="00C077E5">
        <w:rPr>
          <w:rFonts w:ascii="Tahoma" w:hAnsi="Tahoma" w:cs="Tahoma"/>
          <w:b/>
          <w:sz w:val="20"/>
          <w:szCs w:val="20"/>
        </w:rPr>
        <w:t xml:space="preserve"> de votre initiative </w:t>
      </w:r>
      <w:r w:rsidR="00D04200" w:rsidRPr="00C077E5">
        <w:rPr>
          <w:rFonts w:ascii="Tahoma" w:hAnsi="Tahoma" w:cs="Tahoma"/>
          <w:sz w:val="20"/>
          <w:szCs w:val="20"/>
        </w:rPr>
        <w:t xml:space="preserve">et de la </w:t>
      </w:r>
      <w:r w:rsidR="00D04200" w:rsidRPr="00C077E5">
        <w:rPr>
          <w:rFonts w:ascii="Tahoma" w:hAnsi="Tahoma" w:cs="Tahoma"/>
          <w:b/>
          <w:color w:val="FF0000"/>
          <w:sz w:val="20"/>
          <w:szCs w:val="20"/>
        </w:rPr>
        <w:t xml:space="preserve">retourner </w:t>
      </w:r>
      <w:r w:rsidR="00FC0FA5" w:rsidRPr="00C077E5">
        <w:rPr>
          <w:rFonts w:ascii="Tahoma" w:hAnsi="Tahoma" w:cs="Tahoma"/>
          <w:b/>
          <w:color w:val="FF0000"/>
          <w:sz w:val="20"/>
          <w:szCs w:val="20"/>
        </w:rPr>
        <w:t xml:space="preserve"> d’ici le </w:t>
      </w:r>
      <w:r w:rsidR="00C077E5" w:rsidRPr="00C077E5">
        <w:rPr>
          <w:rFonts w:ascii="Tahoma" w:hAnsi="Tahoma" w:cs="Tahoma"/>
          <w:b/>
          <w:color w:val="FF0000"/>
          <w:sz w:val="20"/>
          <w:szCs w:val="20"/>
        </w:rPr>
        <w:t>2 mars</w:t>
      </w:r>
      <w:r w:rsidR="00FC0FA5" w:rsidRPr="00C077E5">
        <w:rPr>
          <w:rFonts w:ascii="Tahoma" w:hAnsi="Tahoma" w:cs="Tahoma"/>
          <w:b/>
          <w:color w:val="FF0000"/>
          <w:sz w:val="20"/>
          <w:szCs w:val="20"/>
        </w:rPr>
        <w:t xml:space="preserve"> 201</w:t>
      </w:r>
      <w:r w:rsidR="00CD7AB8" w:rsidRPr="00C077E5">
        <w:rPr>
          <w:rFonts w:ascii="Tahoma" w:hAnsi="Tahoma" w:cs="Tahoma"/>
          <w:b/>
          <w:color w:val="FF0000"/>
          <w:sz w:val="20"/>
          <w:szCs w:val="20"/>
        </w:rPr>
        <w:t>5</w:t>
      </w:r>
      <w:r w:rsidR="00FC0FA5" w:rsidRPr="00C077E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D04200" w:rsidRPr="00C077E5">
        <w:rPr>
          <w:rFonts w:ascii="Tahoma" w:hAnsi="Tahoma" w:cs="Tahoma"/>
          <w:color w:val="000000" w:themeColor="text1"/>
          <w:sz w:val="20"/>
          <w:szCs w:val="20"/>
        </w:rPr>
        <w:t xml:space="preserve">à l’attention d’Anne Claire PIGNAL, </w:t>
      </w:r>
      <w:r w:rsidR="00CD7AB8" w:rsidRPr="00C077E5">
        <w:rPr>
          <w:rFonts w:ascii="Tahoma" w:hAnsi="Tahoma" w:cs="Tahoma"/>
          <w:color w:val="000000" w:themeColor="text1"/>
          <w:sz w:val="20"/>
          <w:szCs w:val="20"/>
        </w:rPr>
        <w:t xml:space="preserve">Responsable </w:t>
      </w:r>
      <w:r w:rsidR="00D04200" w:rsidRPr="00C077E5">
        <w:rPr>
          <w:rFonts w:ascii="Tahoma" w:hAnsi="Tahoma" w:cs="Tahoma"/>
          <w:color w:val="000000" w:themeColor="text1"/>
          <w:sz w:val="20"/>
          <w:szCs w:val="20"/>
        </w:rPr>
        <w:t xml:space="preserve">Recherche &amp; Innovation sociale COORACE – </w:t>
      </w:r>
      <w:hyperlink r:id="rId9" w:history="1">
        <w:r w:rsidR="00D04200" w:rsidRPr="00C077E5">
          <w:rPr>
            <w:rStyle w:val="Lienhypertexte"/>
            <w:rFonts w:ascii="Tahoma" w:hAnsi="Tahoma" w:cs="Tahoma"/>
            <w:color w:val="000000" w:themeColor="text1"/>
            <w:sz w:val="20"/>
            <w:szCs w:val="20"/>
          </w:rPr>
          <w:t>territoires@coorace.org</w:t>
        </w:r>
      </w:hyperlink>
      <w:r w:rsidR="00D04200" w:rsidRPr="00C077E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C0FA5" w:rsidRPr="00C077E5">
        <w:rPr>
          <w:rFonts w:ascii="Tahoma" w:hAnsi="Tahoma" w:cs="Tahoma"/>
          <w:color w:val="000000" w:themeColor="text1"/>
          <w:sz w:val="20"/>
          <w:szCs w:val="20"/>
        </w:rPr>
        <w:t>/ 01 49 23 70 54</w:t>
      </w:r>
      <w:r w:rsidR="00A83EEE" w:rsidRPr="00C077E5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C077E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83EEE" w:rsidRPr="00C077E5">
        <w:rPr>
          <w:rFonts w:ascii="Tahoma" w:hAnsi="Tahoma" w:cs="Tahoma"/>
          <w:color w:val="000000" w:themeColor="text1"/>
          <w:sz w:val="20"/>
          <w:szCs w:val="20"/>
        </w:rPr>
        <w:t xml:space="preserve">Nous vous adresserons une réponse motivée à votre demande d’intégration de la communauté </w:t>
      </w:r>
      <w:r w:rsidR="00DF6E23" w:rsidRPr="00C077E5">
        <w:rPr>
          <w:rFonts w:ascii="Tahoma" w:hAnsi="Tahoma" w:cs="Tahoma"/>
          <w:color w:val="000000" w:themeColor="text1"/>
          <w:sz w:val="20"/>
          <w:szCs w:val="20"/>
        </w:rPr>
        <w:t xml:space="preserve">et des propositions de visites </w:t>
      </w:r>
      <w:r w:rsidR="00A83EEE" w:rsidRPr="00C077E5">
        <w:rPr>
          <w:rFonts w:ascii="Tahoma" w:hAnsi="Tahoma" w:cs="Tahoma"/>
          <w:color w:val="000000" w:themeColor="text1"/>
          <w:sz w:val="20"/>
          <w:szCs w:val="20"/>
        </w:rPr>
        <w:t xml:space="preserve">d’ici le </w:t>
      </w:r>
      <w:r w:rsidR="00CD7AB8" w:rsidRPr="00C077E5">
        <w:rPr>
          <w:rFonts w:ascii="Tahoma" w:hAnsi="Tahoma" w:cs="Tahoma"/>
          <w:b/>
          <w:color w:val="000000" w:themeColor="text1"/>
          <w:sz w:val="20"/>
          <w:szCs w:val="20"/>
        </w:rPr>
        <w:t>30 mars</w:t>
      </w:r>
      <w:r w:rsidR="00A83EEE" w:rsidRPr="00C077E5">
        <w:rPr>
          <w:rFonts w:ascii="Tahoma" w:hAnsi="Tahoma" w:cs="Tahoma"/>
          <w:b/>
          <w:color w:val="000000" w:themeColor="text1"/>
          <w:sz w:val="20"/>
          <w:szCs w:val="20"/>
        </w:rPr>
        <w:t xml:space="preserve"> 201</w:t>
      </w:r>
      <w:r w:rsidR="00CD7AB8" w:rsidRPr="00C077E5">
        <w:rPr>
          <w:rFonts w:ascii="Tahoma" w:hAnsi="Tahoma" w:cs="Tahoma"/>
          <w:b/>
          <w:color w:val="000000" w:themeColor="text1"/>
          <w:sz w:val="20"/>
          <w:szCs w:val="20"/>
        </w:rPr>
        <w:t>5</w:t>
      </w:r>
      <w:r w:rsidR="00A83EEE" w:rsidRPr="00C077E5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4055ADC6" w14:textId="7CBCDB61" w:rsidR="000263DC" w:rsidRPr="00C077E5" w:rsidRDefault="007E687F" w:rsidP="00C077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077E5">
        <w:rPr>
          <w:rFonts w:ascii="Tahoma" w:hAnsi="Tahoma" w:cs="Tahoma"/>
          <w:sz w:val="20"/>
          <w:szCs w:val="20"/>
        </w:rPr>
        <w:t>Cette trame comprend d</w:t>
      </w:r>
      <w:r w:rsidR="000263DC" w:rsidRPr="00C077E5">
        <w:rPr>
          <w:rFonts w:ascii="Tahoma" w:hAnsi="Tahoma" w:cs="Tahoma"/>
          <w:sz w:val="20"/>
          <w:szCs w:val="20"/>
        </w:rPr>
        <w:t>eux parties :</w:t>
      </w:r>
    </w:p>
    <w:p w14:paraId="31632F62" w14:textId="77EF9DC9" w:rsidR="00D04200" w:rsidRPr="00C077E5" w:rsidRDefault="000263DC" w:rsidP="00C077E5">
      <w:pPr>
        <w:pStyle w:val="Sansinterligne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077E5">
        <w:rPr>
          <w:rFonts w:ascii="Tahoma" w:hAnsi="Tahoma" w:cs="Tahoma"/>
          <w:sz w:val="20"/>
          <w:szCs w:val="20"/>
        </w:rPr>
        <w:t xml:space="preserve">La première partie </w:t>
      </w:r>
      <w:r w:rsidR="00911F8B" w:rsidRPr="00C077E5">
        <w:rPr>
          <w:rFonts w:ascii="Tahoma" w:hAnsi="Tahoma" w:cs="Tahoma"/>
          <w:sz w:val="20"/>
          <w:szCs w:val="20"/>
        </w:rPr>
        <w:t>permet de</w:t>
      </w:r>
      <w:r w:rsidR="007E687F" w:rsidRPr="00C077E5">
        <w:rPr>
          <w:rFonts w:ascii="Tahoma" w:hAnsi="Tahoma" w:cs="Tahoma"/>
          <w:sz w:val="20"/>
          <w:szCs w:val="20"/>
        </w:rPr>
        <w:t xml:space="preserve"> </w:t>
      </w:r>
      <w:r w:rsidRPr="00C077E5">
        <w:rPr>
          <w:rFonts w:ascii="Tahoma" w:hAnsi="Tahoma" w:cs="Tahoma"/>
          <w:b/>
          <w:sz w:val="20"/>
          <w:szCs w:val="20"/>
        </w:rPr>
        <w:t xml:space="preserve">préciser en quoi votre initiative </w:t>
      </w:r>
      <w:r w:rsidR="00C077E5">
        <w:rPr>
          <w:rFonts w:ascii="Tahoma" w:hAnsi="Tahoma" w:cs="Tahoma"/>
          <w:b/>
          <w:sz w:val="20"/>
          <w:szCs w:val="20"/>
        </w:rPr>
        <w:t>se reconnaît dans les éléments de définition, les valeurs, finalités et principes d’actions des PTCE</w:t>
      </w:r>
      <w:r w:rsidR="00D04200" w:rsidRPr="00C077E5">
        <w:rPr>
          <w:rFonts w:ascii="Tahoma" w:hAnsi="Tahoma" w:cs="Tahoma"/>
          <w:sz w:val="20"/>
          <w:szCs w:val="20"/>
        </w:rPr>
        <w:t xml:space="preserve">. </w:t>
      </w:r>
      <w:r w:rsidR="00FC0FA5" w:rsidRPr="00C077E5">
        <w:rPr>
          <w:rFonts w:ascii="Tahoma" w:hAnsi="Tahoma" w:cs="Tahoma"/>
          <w:sz w:val="20"/>
          <w:szCs w:val="20"/>
        </w:rPr>
        <w:t xml:space="preserve">Vous pouvez nous transmettre les éléments dont vous disposez déjà pour l’étayer. </w:t>
      </w:r>
    </w:p>
    <w:p w14:paraId="7573E366" w14:textId="2D7A8099" w:rsidR="00C13E1D" w:rsidRPr="00C077E5" w:rsidRDefault="00C13E1D" w:rsidP="00C077E5">
      <w:pPr>
        <w:pStyle w:val="Sansinterligne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077E5">
        <w:rPr>
          <w:rFonts w:ascii="Tahoma" w:hAnsi="Tahoma" w:cs="Tahoma"/>
          <w:sz w:val="20"/>
          <w:szCs w:val="20"/>
        </w:rPr>
        <w:t xml:space="preserve">La seconde partie vous permet de </w:t>
      </w:r>
      <w:r w:rsidRPr="00C077E5">
        <w:rPr>
          <w:rFonts w:ascii="Tahoma" w:hAnsi="Tahoma" w:cs="Tahoma"/>
          <w:b/>
          <w:sz w:val="20"/>
          <w:szCs w:val="20"/>
        </w:rPr>
        <w:t>préciser vos motivations pour participer aux travaux de cette communauté « PTCE Emploi et sécurisation des parcours »</w:t>
      </w:r>
      <w:r w:rsidRPr="00C077E5">
        <w:rPr>
          <w:rFonts w:ascii="Tahoma" w:hAnsi="Tahoma" w:cs="Tahoma"/>
          <w:sz w:val="20"/>
          <w:szCs w:val="20"/>
        </w:rPr>
        <w:t>.</w:t>
      </w:r>
    </w:p>
    <w:p w14:paraId="1284BBEE" w14:textId="77777777" w:rsidR="00D04200" w:rsidRPr="00C077E5" w:rsidRDefault="00D04200" w:rsidP="00D04200">
      <w:pPr>
        <w:pStyle w:val="titredocument"/>
        <w:ind w:right="55"/>
        <w:rPr>
          <w:rFonts w:cs="Tahoma"/>
          <w:sz w:val="20"/>
          <w:szCs w:val="20"/>
        </w:rPr>
      </w:pPr>
    </w:p>
    <w:p w14:paraId="48CFFBB5" w14:textId="77777777" w:rsidR="00CD7AB8" w:rsidRPr="00CD7AB8" w:rsidRDefault="00CD7AB8" w:rsidP="00CD7AB8">
      <w:pPr>
        <w:rPr>
          <w:lang w:eastAsia="fr-FR"/>
        </w:rPr>
      </w:pPr>
    </w:p>
    <w:p w14:paraId="092A4D3D" w14:textId="6700217B" w:rsidR="00D04200" w:rsidRDefault="00D04200" w:rsidP="00911F8B">
      <w:pPr>
        <w:pStyle w:val="titredocument"/>
        <w:numPr>
          <w:ilvl w:val="0"/>
          <w:numId w:val="31"/>
        </w:numPr>
        <w:ind w:right="-87"/>
        <w:rPr>
          <w:rFonts w:cs="Tahoma"/>
          <w:sz w:val="32"/>
        </w:rPr>
      </w:pPr>
      <w:r>
        <w:rPr>
          <w:rFonts w:cs="Tahoma"/>
          <w:sz w:val="32"/>
        </w:rPr>
        <w:t>VOTRE INITIATIVE DE pÔLE TERRITORIAL DE COOPERATION ECONOMIQUE (PTCE)</w:t>
      </w:r>
    </w:p>
    <w:p w14:paraId="02BAAA1C" w14:textId="77777777" w:rsidR="002922F9" w:rsidRDefault="002922F9" w:rsidP="00911F8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1ADFE504" w14:textId="7916397A" w:rsidR="00911F8B" w:rsidRPr="00911F8B" w:rsidRDefault="00911F8B" w:rsidP="00911F8B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911F8B">
        <w:rPr>
          <w:rFonts w:ascii="Tahoma" w:hAnsi="Tahoma" w:cs="Tahoma"/>
          <w:b/>
          <w:i/>
          <w:sz w:val="20"/>
          <w:szCs w:val="20"/>
        </w:rPr>
        <w:t xml:space="preserve">Définition proposée par </w:t>
      </w:r>
      <w:r w:rsidR="00CD7AB8">
        <w:rPr>
          <w:rFonts w:ascii="Tahoma" w:hAnsi="Tahoma" w:cs="Tahoma"/>
          <w:b/>
          <w:i/>
          <w:sz w:val="20"/>
          <w:szCs w:val="20"/>
        </w:rPr>
        <w:t>la démarche collective</w:t>
      </w:r>
      <w:r w:rsidRPr="00911F8B">
        <w:rPr>
          <w:rFonts w:ascii="Tahoma" w:hAnsi="Tahoma" w:cs="Tahoma"/>
          <w:b/>
          <w:i/>
          <w:sz w:val="20"/>
          <w:szCs w:val="20"/>
        </w:rPr>
        <w:t xml:space="preserve"> PTCE</w:t>
      </w:r>
    </w:p>
    <w:p w14:paraId="3E37DE3C" w14:textId="77777777" w:rsidR="00D04200" w:rsidRDefault="00D04200" w:rsidP="00DF6E23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 PTCE est un </w:t>
      </w:r>
      <w:r w:rsidRPr="00C13E1D">
        <w:rPr>
          <w:rFonts w:ascii="Tahoma" w:hAnsi="Tahoma" w:cs="Tahoma"/>
          <w:sz w:val="20"/>
          <w:szCs w:val="20"/>
        </w:rPr>
        <w:t>groupement d’acteurs sur un territoire – entreprises et acteurs de l’économie sociale et solidaire associés à des petites et moyennes entreprises, collectivités locales, centres de recherche et organismes de formation – qui met en œuvre une stratégie commune et continue, de coopération et de mutualisation, au service de projets économiques innovants de développement local durable.</w:t>
      </w:r>
    </w:p>
    <w:p w14:paraId="4FB606AB" w14:textId="4A5C58F8" w:rsidR="00D04200" w:rsidRPr="000263DC" w:rsidRDefault="00D04200" w:rsidP="00D0420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Afin de nous confirmer que votre initiative </w:t>
      </w:r>
      <w:r w:rsidR="00911F8B">
        <w:rPr>
          <w:rFonts w:ascii="Tahoma" w:hAnsi="Tahoma" w:cs="Tahoma"/>
          <w:sz w:val="20"/>
        </w:rPr>
        <w:t>correspond à</w:t>
      </w:r>
      <w:r>
        <w:rPr>
          <w:rFonts w:ascii="Tahoma" w:hAnsi="Tahoma" w:cs="Tahoma"/>
          <w:sz w:val="20"/>
        </w:rPr>
        <w:t xml:space="preserve"> </w:t>
      </w:r>
      <w:r w:rsidR="00CD7AB8">
        <w:rPr>
          <w:rFonts w:ascii="Tahoma" w:hAnsi="Tahoma" w:cs="Tahoma"/>
          <w:sz w:val="20"/>
        </w:rPr>
        <w:t>cette</w:t>
      </w:r>
      <w:r>
        <w:rPr>
          <w:rFonts w:ascii="Tahoma" w:hAnsi="Tahoma" w:cs="Tahoma"/>
          <w:sz w:val="20"/>
        </w:rPr>
        <w:t xml:space="preserve"> définition </w:t>
      </w:r>
      <w:r w:rsidR="00CD7AB8">
        <w:rPr>
          <w:rFonts w:ascii="Tahoma" w:hAnsi="Tahoma" w:cs="Tahoma"/>
          <w:sz w:val="20"/>
        </w:rPr>
        <w:t xml:space="preserve">et qu’elle adhère aux valeurs, finalités et principes d’action posés dans </w:t>
      </w:r>
      <w:hyperlink r:id="rId10" w:tgtFrame="_blank" w:history="1">
        <w:r w:rsidR="008D1CA2" w:rsidRPr="008D1CA2">
          <w:rPr>
            <w:rFonts w:ascii="Tahoma" w:hAnsi="Tahoma" w:cs="Tahoma"/>
            <w:color w:val="0070C0"/>
            <w:sz w:val="20"/>
            <w:u w:val="single"/>
          </w:rPr>
          <w:t>Charte de la démarche collective PTCE</w:t>
        </w:r>
      </w:hyperlink>
      <w:r w:rsidR="008D1CA2">
        <w:rPr>
          <w:rStyle w:val="Appelnotedebasdep"/>
          <w:rFonts w:ascii="Tahoma" w:hAnsi="Tahoma" w:cs="Tahoma"/>
          <w:color w:val="0070C0"/>
          <w:sz w:val="20"/>
          <w:u w:val="single"/>
        </w:rPr>
        <w:footnoteReference w:id="2"/>
      </w:r>
      <w:r>
        <w:rPr>
          <w:rFonts w:ascii="Tahoma" w:hAnsi="Tahoma" w:cs="Tahoma"/>
          <w:sz w:val="20"/>
        </w:rPr>
        <w:t xml:space="preserve">, nous vous proposons de </w:t>
      </w:r>
      <w:r w:rsidRPr="00911F8B">
        <w:rPr>
          <w:rFonts w:ascii="Tahoma" w:hAnsi="Tahoma" w:cs="Tahoma"/>
          <w:b/>
          <w:sz w:val="20"/>
        </w:rPr>
        <w:t>nous transmettre </w:t>
      </w:r>
      <w:r w:rsidRPr="00911F8B">
        <w:rPr>
          <w:rFonts w:ascii="Tahoma" w:hAnsi="Tahoma" w:cs="Tahoma"/>
          <w:b/>
          <w:sz w:val="20"/>
          <w:szCs w:val="20"/>
        </w:rPr>
        <w:t>un dossier ou une note explicative de votre initiative de PTCE</w:t>
      </w:r>
      <w:r w:rsidRPr="00D0420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que vous avez déjà formulé, datant de moins d’un an </w:t>
      </w:r>
      <w:r w:rsidRPr="00D04200">
        <w:rPr>
          <w:rFonts w:ascii="Tahoma" w:hAnsi="Tahoma" w:cs="Tahoma"/>
          <w:sz w:val="20"/>
        </w:rPr>
        <w:t>(</w:t>
      </w:r>
      <w:r w:rsidR="00C077E5">
        <w:rPr>
          <w:rFonts w:ascii="Tahoma" w:hAnsi="Tahoma" w:cs="Tahoma"/>
          <w:sz w:val="20"/>
        </w:rPr>
        <w:t xml:space="preserve">par </w:t>
      </w:r>
      <w:r w:rsidRPr="00D04200">
        <w:rPr>
          <w:rFonts w:ascii="Tahoma" w:hAnsi="Tahoma" w:cs="Tahoma"/>
          <w:sz w:val="20"/>
        </w:rPr>
        <w:t xml:space="preserve">ex. </w:t>
      </w:r>
      <w:r w:rsidR="00C077E5">
        <w:rPr>
          <w:rFonts w:ascii="Tahoma" w:hAnsi="Tahoma" w:cs="Tahoma"/>
          <w:sz w:val="20"/>
        </w:rPr>
        <w:t>un</w:t>
      </w:r>
      <w:r w:rsidRPr="00D04200">
        <w:rPr>
          <w:rFonts w:ascii="Tahoma" w:hAnsi="Tahoma" w:cs="Tahoma"/>
          <w:sz w:val="20"/>
        </w:rPr>
        <w:t xml:space="preserve"> dossier de candidature à l’appel à projets gouvernemental</w:t>
      </w:r>
      <w:r w:rsidR="00C077E5">
        <w:rPr>
          <w:rFonts w:ascii="Tahoma" w:hAnsi="Tahoma" w:cs="Tahoma"/>
          <w:sz w:val="20"/>
        </w:rPr>
        <w:t xml:space="preserve"> ou au soutien d’une collectivité</w:t>
      </w:r>
      <w:r w:rsidRPr="00D04200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>.</w:t>
      </w:r>
    </w:p>
    <w:p w14:paraId="22A8A173" w14:textId="4A681160" w:rsidR="00D04200" w:rsidRPr="00D04200" w:rsidRDefault="00D04200" w:rsidP="00D04200">
      <w:pPr>
        <w:jc w:val="both"/>
        <w:rPr>
          <w:rFonts w:ascii="Tahoma" w:hAnsi="Tahoma" w:cs="Tahoma"/>
          <w:sz w:val="20"/>
        </w:rPr>
      </w:pPr>
      <w:r w:rsidRPr="00D04200">
        <w:rPr>
          <w:rFonts w:ascii="Tahoma" w:eastAsia="Calibri" w:hAnsi="Tahoma" w:cs="Tahoma"/>
          <w:sz w:val="20"/>
          <w:szCs w:val="20"/>
        </w:rPr>
        <w:t xml:space="preserve">Si vous ne disposez pas de dossier formalisé, </w:t>
      </w:r>
      <w:r>
        <w:rPr>
          <w:rFonts w:ascii="Tahoma" w:eastAsia="Calibri" w:hAnsi="Tahoma" w:cs="Tahoma"/>
          <w:sz w:val="20"/>
          <w:szCs w:val="20"/>
        </w:rPr>
        <w:t>nous vous proposons de</w:t>
      </w:r>
      <w:r w:rsidRPr="00D04200">
        <w:rPr>
          <w:rFonts w:ascii="Tahoma" w:eastAsia="Calibri" w:hAnsi="Tahoma" w:cs="Tahoma"/>
          <w:sz w:val="20"/>
          <w:szCs w:val="20"/>
        </w:rPr>
        <w:t xml:space="preserve"> décrire en quelques pages votre initiative, en</w:t>
      </w:r>
      <w:r w:rsidRPr="00D04200">
        <w:rPr>
          <w:rFonts w:ascii="Tahoma" w:hAnsi="Tahoma" w:cs="Tahoma"/>
          <w:sz w:val="20"/>
        </w:rPr>
        <w:t xml:space="preserve"> précisant en quoi il s’agit d’un PTCE et notamment : </w:t>
      </w:r>
    </w:p>
    <w:p w14:paraId="3A467518" w14:textId="7FB315B1" w:rsidR="00D04200" w:rsidRPr="00911F8B" w:rsidRDefault="00D04200" w:rsidP="00D04200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911F8B">
        <w:rPr>
          <w:rFonts w:ascii="Tahoma" w:hAnsi="Tahoma" w:cs="Tahoma"/>
          <w:sz w:val="20"/>
          <w:szCs w:val="20"/>
        </w:rPr>
        <w:t>S’il s’agit d’un PTCE opérationnel (si oui précisez depuis combien d’années) ou en projet.</w:t>
      </w:r>
    </w:p>
    <w:p w14:paraId="3C06FC06" w14:textId="75492224" w:rsidR="00D04200" w:rsidRPr="00911F8B" w:rsidRDefault="00D04200" w:rsidP="00D04200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911F8B">
        <w:rPr>
          <w:rFonts w:ascii="Tahoma" w:hAnsi="Tahoma" w:cs="Tahoma"/>
          <w:sz w:val="20"/>
          <w:szCs w:val="20"/>
        </w:rPr>
        <w:t>Les objectifs et nature la coopération économique territoriale.</w:t>
      </w:r>
    </w:p>
    <w:p w14:paraId="72FF5801" w14:textId="11AFB0D3" w:rsidR="00D04200" w:rsidRPr="00911F8B" w:rsidRDefault="00D04200" w:rsidP="00D04200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911F8B">
        <w:rPr>
          <w:rFonts w:ascii="Tahoma" w:hAnsi="Tahoma" w:cs="Tahoma"/>
          <w:sz w:val="20"/>
          <w:szCs w:val="20"/>
        </w:rPr>
        <w:t>Le nombre et l’identité des parties prenantes en indiquant les personnes ou organisations à l’origine de l’initiative ainsi que le rôle des acteurs et réseaux de l’économie sociale et solidaire.</w:t>
      </w:r>
    </w:p>
    <w:p w14:paraId="48E018CC" w14:textId="1C1F37F1" w:rsidR="00D04200" w:rsidRPr="00911F8B" w:rsidRDefault="00D04200" w:rsidP="00D04200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911F8B">
        <w:rPr>
          <w:rFonts w:ascii="Tahoma" w:hAnsi="Tahoma" w:cs="Tahoma"/>
          <w:sz w:val="20"/>
          <w:szCs w:val="20"/>
        </w:rPr>
        <w:t>Le(s) secteur(s) d’activités, le statut, nombre de salariés et bénévoles, l’ancrage territorial du PTCE</w:t>
      </w:r>
    </w:p>
    <w:p w14:paraId="58241C74" w14:textId="74B1CF3F" w:rsidR="00D04200" w:rsidRPr="00911F8B" w:rsidRDefault="00D04200" w:rsidP="00D04200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911F8B">
        <w:rPr>
          <w:rFonts w:ascii="Tahoma" w:hAnsi="Tahoma" w:cs="Tahoma"/>
          <w:sz w:val="20"/>
          <w:szCs w:val="20"/>
        </w:rPr>
        <w:t>La gouvernance, les partenaires et les financements en indiquant la place des collectivités territoriales</w:t>
      </w:r>
    </w:p>
    <w:p w14:paraId="7C647FE1" w14:textId="646894A7" w:rsidR="00D04200" w:rsidRPr="00911F8B" w:rsidRDefault="00D04200" w:rsidP="00D04200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911F8B">
        <w:rPr>
          <w:rFonts w:ascii="Tahoma" w:hAnsi="Tahoma" w:cs="Tahoma"/>
          <w:sz w:val="20"/>
          <w:szCs w:val="20"/>
        </w:rPr>
        <w:t>Les résultats et impacts (attendus voire déjà mesurables) de l’initiative</w:t>
      </w:r>
    </w:p>
    <w:p w14:paraId="4B74A6F6" w14:textId="77777777" w:rsidR="00BC1A70" w:rsidRDefault="00BC1A70" w:rsidP="00BC1A70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0045AA0" w14:textId="77777777" w:rsidR="00BC1A70" w:rsidRPr="00BC1A70" w:rsidRDefault="00BC1A70" w:rsidP="00BC1A70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BC1A70">
        <w:rPr>
          <w:rFonts w:ascii="Tahoma" w:eastAsia="Calibri" w:hAnsi="Tahoma" w:cs="Tahoma"/>
          <w:b/>
          <w:sz w:val="20"/>
          <w:szCs w:val="20"/>
        </w:rPr>
        <w:t>Souhaitez-vous signer la charte de la démarche collective PTCE et rendre visible votre participation à cette démarche (par l’utilisation du logo PTCE notamment) ?</w:t>
      </w:r>
    </w:p>
    <w:p w14:paraId="62155E53" w14:textId="0DCB4680" w:rsidR="00BC1A70" w:rsidRPr="00BC1A70" w:rsidRDefault="00BC1A70" w:rsidP="00BC1A70">
      <w:pPr>
        <w:jc w:val="both"/>
        <w:rPr>
          <w:rFonts w:ascii="Tahoma" w:eastAsia="Calibri" w:hAnsi="Tahoma" w:cs="Tahoma"/>
          <w:sz w:val="20"/>
          <w:szCs w:val="20"/>
        </w:rPr>
      </w:pPr>
      <w:r w:rsidRPr="00BC1A70">
        <w:rPr>
          <w:rFonts w:ascii="Tahoma" w:eastAsia="Calibri" w:hAnsi="Tahoma" w:cs="Tahoma"/>
          <w:sz w:val="20"/>
          <w:szCs w:val="20"/>
        </w:rPr>
        <w:t>Auquel cas, nous vous proposons de transmettre la charte signée au LABO de l’ESS qui informera le comité de pilotage de la démarche collective PTCE. Le Labo de l’ESS vo</w:t>
      </w:r>
      <w:r w:rsidR="008D1CA2">
        <w:rPr>
          <w:rFonts w:ascii="Tahoma" w:eastAsia="Calibri" w:hAnsi="Tahoma" w:cs="Tahoma"/>
          <w:sz w:val="20"/>
          <w:szCs w:val="20"/>
        </w:rPr>
        <w:t>us transmettra la trame d’une «</w:t>
      </w:r>
      <w:r w:rsidRPr="00BC1A70">
        <w:rPr>
          <w:rFonts w:ascii="Tahoma" w:eastAsia="Calibri" w:hAnsi="Tahoma" w:cs="Tahoma"/>
          <w:sz w:val="20"/>
          <w:szCs w:val="20"/>
        </w:rPr>
        <w:t xml:space="preserve">fiche descriptive » ainsi que les éléments graphiques de la démarche </w:t>
      </w:r>
      <w:r w:rsidR="008D1CA2">
        <w:rPr>
          <w:rFonts w:ascii="Tahoma" w:eastAsia="Calibri" w:hAnsi="Tahoma" w:cs="Tahoma"/>
          <w:sz w:val="20"/>
          <w:szCs w:val="20"/>
        </w:rPr>
        <w:t>collective</w:t>
      </w:r>
      <w:r w:rsidRPr="00BC1A70">
        <w:rPr>
          <w:rFonts w:ascii="Tahoma" w:eastAsia="Calibri" w:hAnsi="Tahoma" w:cs="Tahoma"/>
          <w:sz w:val="20"/>
          <w:szCs w:val="20"/>
        </w:rPr>
        <w:t xml:space="preserve"> PTCE</w:t>
      </w:r>
      <w:r>
        <w:rPr>
          <w:rStyle w:val="Appelnotedebasdep"/>
          <w:rFonts w:ascii="Tahoma" w:eastAsia="Calibri" w:hAnsi="Tahoma" w:cs="Tahoma"/>
          <w:sz w:val="20"/>
          <w:szCs w:val="20"/>
        </w:rPr>
        <w:footnoteReference w:id="3"/>
      </w:r>
      <w:r w:rsidRPr="00BC1A70">
        <w:rPr>
          <w:rFonts w:ascii="Tahoma" w:eastAsia="Calibri" w:hAnsi="Tahoma" w:cs="Tahoma"/>
          <w:sz w:val="20"/>
          <w:szCs w:val="20"/>
        </w:rPr>
        <w:t>.</w:t>
      </w:r>
    </w:p>
    <w:p w14:paraId="128A9497" w14:textId="7E61319A" w:rsidR="00911F8B" w:rsidRPr="00611B1C" w:rsidRDefault="00BC1A70" w:rsidP="00911F8B">
      <w:pPr>
        <w:jc w:val="both"/>
        <w:rPr>
          <w:rFonts w:ascii="Tahoma" w:eastAsia="Calibri" w:hAnsi="Tahoma" w:cs="Tahoma"/>
          <w:sz w:val="20"/>
          <w:szCs w:val="20"/>
        </w:rPr>
      </w:pPr>
      <w:r w:rsidRPr="00911F8B">
        <w:rPr>
          <w:rFonts w:ascii="Tahoma" w:eastAsia="Calibri" w:hAnsi="Tahoma" w:cs="Tahom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FAED6" wp14:editId="5AC51605">
                <wp:simplePos x="0" y="0"/>
                <wp:positionH relativeFrom="column">
                  <wp:posOffset>1722120</wp:posOffset>
                </wp:positionH>
                <wp:positionV relativeFrom="paragraph">
                  <wp:posOffset>295910</wp:posOffset>
                </wp:positionV>
                <wp:extent cx="171450" cy="1778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.6pt;margin-top:23.3pt;width:13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" fillcolor="window" strokecolor="#385d8a" strokeweight="2pt"/>
            </w:pict>
          </mc:Fallback>
        </mc:AlternateContent>
      </w:r>
      <w:r w:rsidR="00911F8B" w:rsidRPr="00911F8B">
        <w:rPr>
          <w:rFonts w:ascii="Tahoma" w:eastAsia="Calibri" w:hAnsi="Tahoma" w:cs="Tahom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C0936" wp14:editId="71B8D4B5">
                <wp:simplePos x="0" y="0"/>
                <wp:positionH relativeFrom="column">
                  <wp:posOffset>274320</wp:posOffset>
                </wp:positionH>
                <wp:positionV relativeFrom="paragraph">
                  <wp:posOffset>295910</wp:posOffset>
                </wp:positionV>
                <wp:extent cx="171450" cy="1778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6pt;margin-top:23.3pt;width:13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" fillcolor="white [3212]" strokecolor="#243f60 [1604]" strokeweight="2pt"/>
            </w:pict>
          </mc:Fallback>
        </mc:AlternateContent>
      </w:r>
    </w:p>
    <w:p w14:paraId="147D0E74" w14:textId="5DE2C649" w:rsidR="00D11EC4" w:rsidRDefault="00FC0FA5" w:rsidP="00FC0FA5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Oui </w:t>
      </w:r>
      <w:r>
        <w:rPr>
          <w:rFonts w:ascii="Tahoma" w:eastAsia="Calibri" w:hAnsi="Tahoma" w:cs="Tahoma"/>
          <w:sz w:val="20"/>
          <w:szCs w:val="20"/>
        </w:rPr>
        <w:tab/>
      </w:r>
      <w:r w:rsidR="00BC1A70">
        <w:rPr>
          <w:rFonts w:ascii="Tahoma" w:eastAsia="Calibri" w:hAnsi="Tahoma" w:cs="Tahoma"/>
          <w:sz w:val="20"/>
          <w:szCs w:val="20"/>
        </w:rPr>
        <w:tab/>
      </w:r>
      <w:r w:rsidR="00BC1A70"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 xml:space="preserve">Non </w:t>
      </w:r>
    </w:p>
    <w:p w14:paraId="400CF08A" w14:textId="55EA97CE" w:rsidR="00BC1A70" w:rsidRDefault="00BC1A70">
      <w:pPr>
        <w:rPr>
          <w:rFonts w:ascii="Tahoma" w:eastAsia="Times New Roman" w:hAnsi="Tahoma" w:cs="Tahoma"/>
          <w:caps/>
          <w:sz w:val="32"/>
          <w:szCs w:val="36"/>
          <w:lang w:eastAsia="fr-FR"/>
        </w:rPr>
      </w:pPr>
      <w:r>
        <w:rPr>
          <w:rFonts w:cs="Tahoma"/>
          <w:sz w:val="32"/>
        </w:rPr>
        <w:br w:type="page"/>
      </w:r>
    </w:p>
    <w:p w14:paraId="23CE9972" w14:textId="77777777" w:rsidR="00BC1A70" w:rsidRDefault="00BC1A70" w:rsidP="00BC1A70">
      <w:pPr>
        <w:pStyle w:val="titredocument"/>
        <w:ind w:left="1080" w:right="-87"/>
        <w:rPr>
          <w:rFonts w:cs="Tahoma"/>
          <w:sz w:val="32"/>
        </w:rPr>
      </w:pPr>
    </w:p>
    <w:p w14:paraId="68494B62" w14:textId="3C5052E3" w:rsidR="007F0D87" w:rsidRPr="001D60C4" w:rsidRDefault="00D11EC4" w:rsidP="00911F8B">
      <w:pPr>
        <w:pStyle w:val="titredocument"/>
        <w:numPr>
          <w:ilvl w:val="0"/>
          <w:numId w:val="31"/>
        </w:numPr>
        <w:ind w:right="-87"/>
        <w:rPr>
          <w:rFonts w:cs="Tahoma"/>
          <w:sz w:val="32"/>
        </w:rPr>
      </w:pPr>
      <w:r>
        <w:rPr>
          <w:rFonts w:cs="Tahoma"/>
          <w:sz w:val="32"/>
        </w:rPr>
        <w:t>VotrE MOTIVATION PouR REJOINDRE LA COMMUNAUTE APPRENANTE « PTCE, EMPLOI ET SECURISATION DES PARCOURS »</w:t>
      </w:r>
    </w:p>
    <w:p w14:paraId="1ACEA6A0" w14:textId="77777777" w:rsidR="00A007CF" w:rsidRDefault="00A007CF" w:rsidP="007F0D87">
      <w:pPr>
        <w:jc w:val="both"/>
        <w:rPr>
          <w:rFonts w:ascii="Tahoma" w:hAnsi="Tahoma" w:cs="Tahoma"/>
          <w:sz w:val="20"/>
          <w:szCs w:val="20"/>
        </w:rPr>
      </w:pPr>
    </w:p>
    <w:p w14:paraId="2658BD87" w14:textId="40300130" w:rsidR="00D11EC4" w:rsidRPr="00A83EEE" w:rsidRDefault="00D11EC4" w:rsidP="007F0D87">
      <w:pPr>
        <w:pStyle w:val="Paragraphedeliste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A83EEE">
        <w:rPr>
          <w:rFonts w:ascii="Tahoma" w:hAnsi="Tahoma" w:cs="Tahoma"/>
          <w:b/>
          <w:sz w:val="20"/>
          <w:szCs w:val="20"/>
        </w:rPr>
        <w:t xml:space="preserve">Quelles sont les </w:t>
      </w:r>
      <w:r w:rsidRPr="001D3167">
        <w:rPr>
          <w:rFonts w:ascii="Tahoma" w:hAnsi="Tahoma" w:cs="Tahoma"/>
          <w:b/>
          <w:sz w:val="20"/>
          <w:szCs w:val="20"/>
          <w:u w:val="single"/>
        </w:rPr>
        <w:t xml:space="preserve">problématiques </w:t>
      </w:r>
      <w:r w:rsidR="00620E4D" w:rsidRPr="001D3167">
        <w:rPr>
          <w:rFonts w:ascii="Tahoma" w:hAnsi="Tahoma" w:cs="Tahoma"/>
          <w:b/>
          <w:sz w:val="20"/>
          <w:szCs w:val="20"/>
          <w:u w:val="single"/>
        </w:rPr>
        <w:t>qualitatives et quantitatives</w:t>
      </w:r>
      <w:r w:rsidR="00620E4D">
        <w:rPr>
          <w:rFonts w:ascii="Tahoma" w:hAnsi="Tahoma" w:cs="Tahoma"/>
          <w:b/>
          <w:sz w:val="20"/>
          <w:szCs w:val="20"/>
        </w:rPr>
        <w:t xml:space="preserve"> </w:t>
      </w:r>
      <w:r w:rsidRPr="00A83EEE">
        <w:rPr>
          <w:rFonts w:ascii="Tahoma" w:hAnsi="Tahoma" w:cs="Tahoma"/>
          <w:b/>
          <w:sz w:val="20"/>
          <w:szCs w:val="20"/>
        </w:rPr>
        <w:t xml:space="preserve">relatives </w:t>
      </w:r>
      <w:r w:rsidR="001D3167">
        <w:rPr>
          <w:rFonts w:ascii="Tahoma" w:hAnsi="Tahoma" w:cs="Tahoma"/>
          <w:b/>
          <w:sz w:val="20"/>
          <w:szCs w:val="20"/>
        </w:rPr>
        <w:t xml:space="preserve">au développement économique, </w:t>
      </w:r>
      <w:r w:rsidRPr="00A83EEE">
        <w:rPr>
          <w:rFonts w:ascii="Tahoma" w:hAnsi="Tahoma" w:cs="Tahoma"/>
          <w:b/>
          <w:sz w:val="20"/>
          <w:szCs w:val="20"/>
        </w:rPr>
        <w:t xml:space="preserve">à l’emploi et à la sécurisation des parcours </w:t>
      </w:r>
      <w:r w:rsidR="00620E4D">
        <w:rPr>
          <w:rFonts w:ascii="Tahoma" w:hAnsi="Tahoma" w:cs="Tahoma"/>
          <w:b/>
          <w:sz w:val="20"/>
          <w:szCs w:val="20"/>
        </w:rPr>
        <w:t>dans</w:t>
      </w:r>
      <w:r w:rsidRPr="00A83EEE">
        <w:rPr>
          <w:rFonts w:ascii="Tahoma" w:hAnsi="Tahoma" w:cs="Tahoma"/>
          <w:b/>
          <w:sz w:val="20"/>
          <w:szCs w:val="20"/>
        </w:rPr>
        <w:t xml:space="preserve"> votre territoire ? </w:t>
      </w:r>
    </w:p>
    <w:p w14:paraId="00B100AB" w14:textId="2D3FF35C" w:rsidR="00D11EC4" w:rsidRDefault="00D11EC4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1A9AC448" w14:textId="77777777" w:rsidR="00A83EEE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75283533" w14:textId="77777777" w:rsidR="00A83EEE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526A9A67" w14:textId="77777777" w:rsidR="00A83EEE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65182C13" w14:textId="796B9234" w:rsidR="00D11EC4" w:rsidRPr="00A83EEE" w:rsidRDefault="00D11EC4" w:rsidP="007F0D87">
      <w:pPr>
        <w:pStyle w:val="Paragraphedeliste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A83EEE">
        <w:rPr>
          <w:rFonts w:ascii="Tahoma" w:hAnsi="Tahoma" w:cs="Tahoma"/>
          <w:b/>
          <w:sz w:val="20"/>
          <w:szCs w:val="20"/>
        </w:rPr>
        <w:t xml:space="preserve">Quelles sont les </w:t>
      </w:r>
      <w:r w:rsidRPr="001D3167">
        <w:rPr>
          <w:rFonts w:ascii="Tahoma" w:hAnsi="Tahoma" w:cs="Tahoma"/>
          <w:b/>
          <w:sz w:val="20"/>
          <w:szCs w:val="20"/>
          <w:u w:val="single"/>
        </w:rPr>
        <w:t>objectifs de votre PTCE</w:t>
      </w:r>
      <w:r w:rsidRPr="00A83EEE">
        <w:rPr>
          <w:rFonts w:ascii="Tahoma" w:hAnsi="Tahoma" w:cs="Tahoma"/>
          <w:b/>
          <w:sz w:val="20"/>
          <w:szCs w:val="20"/>
        </w:rPr>
        <w:t xml:space="preserve">  concernant l’emploi et la sécurisation des parcours</w:t>
      </w:r>
      <w:r w:rsidR="00A83EEE">
        <w:rPr>
          <w:rFonts w:ascii="Tahoma" w:hAnsi="Tahoma" w:cs="Tahoma"/>
          <w:b/>
          <w:sz w:val="20"/>
          <w:szCs w:val="20"/>
        </w:rPr>
        <w:t xml:space="preserve"> ? </w:t>
      </w:r>
    </w:p>
    <w:p w14:paraId="5DB2090D" w14:textId="77777777" w:rsidR="00D11EC4" w:rsidRDefault="00D11EC4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0E856E39" w14:textId="77777777" w:rsidR="00A83EEE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1596AE20" w14:textId="77777777" w:rsidR="00A83EEE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50A2C908" w14:textId="77777777" w:rsidR="00A83EEE" w:rsidRPr="00D11EC4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04DAFCA7" w14:textId="11DBE1AB" w:rsidR="007F0D87" w:rsidRPr="00A83EEE" w:rsidRDefault="00F136EF" w:rsidP="007F0D87">
      <w:pPr>
        <w:pStyle w:val="Paragraphedeliste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Pouvez-vous décrire</w:t>
      </w:r>
      <w:r w:rsidR="00D11EC4" w:rsidRPr="00A83EEE">
        <w:rPr>
          <w:rFonts w:ascii="Tahoma" w:hAnsi="Tahoma" w:cs="Tahoma"/>
          <w:b/>
          <w:sz w:val="20"/>
          <w:szCs w:val="20"/>
        </w:rPr>
        <w:t xml:space="preserve"> </w:t>
      </w:r>
      <w:r w:rsidR="00620E4D">
        <w:rPr>
          <w:rFonts w:ascii="Tahoma" w:hAnsi="Tahoma" w:cs="Tahoma"/>
          <w:b/>
          <w:sz w:val="20"/>
          <w:szCs w:val="20"/>
        </w:rPr>
        <w:t>quelques</w:t>
      </w:r>
      <w:r w:rsidR="00D11EC4" w:rsidRPr="00A83EEE">
        <w:rPr>
          <w:rFonts w:ascii="Tahoma" w:hAnsi="Tahoma" w:cs="Tahoma"/>
          <w:b/>
          <w:sz w:val="20"/>
          <w:szCs w:val="20"/>
        </w:rPr>
        <w:t xml:space="preserve"> </w:t>
      </w:r>
      <w:r w:rsidR="00D11EC4" w:rsidRPr="00A83EEE">
        <w:rPr>
          <w:rFonts w:ascii="Tahoma" w:hAnsi="Tahoma" w:cs="Tahoma"/>
          <w:b/>
          <w:sz w:val="20"/>
          <w:szCs w:val="20"/>
          <w:u w:val="single"/>
        </w:rPr>
        <w:t>expériences</w:t>
      </w:r>
      <w:r w:rsidR="00620E4D">
        <w:rPr>
          <w:rFonts w:ascii="Tahoma" w:hAnsi="Tahoma" w:cs="Tahoma"/>
          <w:b/>
          <w:sz w:val="20"/>
          <w:szCs w:val="20"/>
          <w:u w:val="single"/>
        </w:rPr>
        <w:t xml:space="preserve"> fortes à vos yeux</w:t>
      </w:r>
      <w:r w:rsidR="001D3167">
        <w:rPr>
          <w:rFonts w:ascii="Tahoma" w:hAnsi="Tahoma" w:cs="Tahoma"/>
          <w:b/>
          <w:sz w:val="20"/>
          <w:szCs w:val="20"/>
          <w:u w:val="single"/>
        </w:rPr>
        <w:t>,</w:t>
      </w:r>
      <w:r w:rsidR="00D11EC4" w:rsidRPr="00A83EEE">
        <w:rPr>
          <w:rFonts w:ascii="Tahoma" w:hAnsi="Tahoma" w:cs="Tahoma"/>
          <w:b/>
          <w:sz w:val="20"/>
          <w:szCs w:val="20"/>
          <w:u w:val="single"/>
        </w:rPr>
        <w:t xml:space="preserve">  déjà engagées</w:t>
      </w:r>
      <w:r w:rsidR="00D11EC4" w:rsidRPr="00A83EEE">
        <w:rPr>
          <w:rFonts w:ascii="Tahoma" w:hAnsi="Tahoma" w:cs="Tahoma"/>
          <w:b/>
          <w:sz w:val="20"/>
          <w:szCs w:val="20"/>
        </w:rPr>
        <w:t xml:space="preserve"> par votre PTCE</w:t>
      </w:r>
      <w:r w:rsidR="001D3167">
        <w:rPr>
          <w:rFonts w:ascii="Tahoma" w:hAnsi="Tahoma" w:cs="Tahoma"/>
          <w:b/>
          <w:sz w:val="20"/>
          <w:szCs w:val="20"/>
        </w:rPr>
        <w:t>,</w:t>
      </w:r>
      <w:r w:rsidR="00D11EC4" w:rsidRPr="00A83EEE">
        <w:rPr>
          <w:rFonts w:ascii="Tahoma" w:hAnsi="Tahoma" w:cs="Tahoma"/>
          <w:b/>
          <w:sz w:val="20"/>
          <w:szCs w:val="20"/>
        </w:rPr>
        <w:t xml:space="preserve"> concernant d’emploi et de sécurisation des parcours</w:t>
      </w:r>
      <w:r w:rsidR="001D3167">
        <w:rPr>
          <w:rFonts w:ascii="Tahoma" w:hAnsi="Tahoma" w:cs="Tahoma"/>
          <w:b/>
          <w:sz w:val="20"/>
          <w:szCs w:val="20"/>
        </w:rPr>
        <w:t xml:space="preserve"> ainsi que</w:t>
      </w:r>
      <w:r w:rsidR="001D3167" w:rsidRPr="00A83EEE">
        <w:rPr>
          <w:rFonts w:ascii="Tahoma" w:hAnsi="Tahoma" w:cs="Tahoma"/>
          <w:b/>
          <w:sz w:val="20"/>
          <w:szCs w:val="20"/>
        </w:rPr>
        <w:t xml:space="preserve"> </w:t>
      </w:r>
      <w:r w:rsidR="00D11EC4" w:rsidRPr="00A83EEE">
        <w:rPr>
          <w:rFonts w:ascii="Tahoma" w:hAnsi="Tahoma" w:cs="Tahoma"/>
          <w:b/>
          <w:sz w:val="20"/>
          <w:szCs w:val="20"/>
        </w:rPr>
        <w:t>leurs résultats et impacts (attendus voire déjà mesurables)</w:t>
      </w:r>
    </w:p>
    <w:p w14:paraId="33344863" w14:textId="77777777" w:rsidR="00D11EC4" w:rsidRDefault="00D11EC4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7AD8F733" w14:textId="77777777" w:rsidR="00A83EEE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70906B0B" w14:textId="77777777" w:rsidR="00A83EEE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6CEFFB01" w14:textId="77777777" w:rsidR="00A83EEE" w:rsidRPr="00D11EC4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23A01412" w14:textId="57CAA247" w:rsidR="00D11EC4" w:rsidRPr="00A83EEE" w:rsidRDefault="00D11EC4" w:rsidP="00D11EC4">
      <w:pPr>
        <w:pStyle w:val="Paragraphedeliste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A83EEE">
        <w:rPr>
          <w:rFonts w:ascii="Tahoma" w:hAnsi="Tahoma" w:cs="Tahoma"/>
          <w:b/>
          <w:sz w:val="20"/>
          <w:szCs w:val="20"/>
        </w:rPr>
        <w:t xml:space="preserve">Avez-vous des </w:t>
      </w:r>
      <w:r w:rsidRPr="00A83EEE">
        <w:rPr>
          <w:rFonts w:ascii="Tahoma" w:hAnsi="Tahoma" w:cs="Tahoma"/>
          <w:b/>
          <w:sz w:val="20"/>
          <w:szCs w:val="20"/>
          <w:u w:val="single"/>
        </w:rPr>
        <w:t xml:space="preserve">projets </w:t>
      </w:r>
      <w:r w:rsidR="00620E4D">
        <w:rPr>
          <w:rFonts w:ascii="Tahoma" w:hAnsi="Tahoma" w:cs="Tahoma"/>
          <w:b/>
          <w:sz w:val="20"/>
          <w:szCs w:val="20"/>
          <w:u w:val="single"/>
        </w:rPr>
        <w:t>précis</w:t>
      </w:r>
      <w:r w:rsidRPr="00A83EEE">
        <w:rPr>
          <w:rFonts w:ascii="Tahoma" w:hAnsi="Tahoma" w:cs="Tahoma"/>
          <w:b/>
          <w:sz w:val="20"/>
          <w:szCs w:val="20"/>
        </w:rPr>
        <w:t xml:space="preserve"> que vous comptez initier </w:t>
      </w:r>
      <w:r w:rsidRPr="00A83EEE">
        <w:rPr>
          <w:rFonts w:ascii="Tahoma" w:hAnsi="Tahoma" w:cs="Tahoma"/>
          <w:b/>
          <w:sz w:val="20"/>
          <w:szCs w:val="20"/>
          <w:u w:val="single"/>
        </w:rPr>
        <w:t>à court terme</w:t>
      </w:r>
      <w:r w:rsidRPr="00A83EEE">
        <w:rPr>
          <w:rFonts w:ascii="Tahoma" w:hAnsi="Tahoma" w:cs="Tahoma"/>
          <w:b/>
          <w:sz w:val="20"/>
          <w:szCs w:val="20"/>
        </w:rPr>
        <w:t xml:space="preserve"> (d’ici un an) concernant l’emploi et la sécurisation des parcours</w:t>
      </w:r>
      <w:r w:rsidR="00A83EEE">
        <w:rPr>
          <w:rFonts w:ascii="Tahoma" w:hAnsi="Tahoma" w:cs="Tahoma"/>
          <w:b/>
          <w:sz w:val="20"/>
          <w:szCs w:val="20"/>
        </w:rPr>
        <w:t> ?</w:t>
      </w:r>
      <w:r w:rsidRPr="00A83EEE">
        <w:rPr>
          <w:rFonts w:ascii="Tahoma" w:hAnsi="Tahoma" w:cs="Tahoma"/>
          <w:b/>
          <w:sz w:val="20"/>
          <w:szCs w:val="20"/>
        </w:rPr>
        <w:t xml:space="preserve"> </w:t>
      </w:r>
    </w:p>
    <w:p w14:paraId="7F7BE3DE" w14:textId="77777777" w:rsidR="00D11EC4" w:rsidRDefault="00D11EC4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5757A653" w14:textId="77777777" w:rsidR="00A83EEE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5894A8B3" w14:textId="77777777" w:rsidR="00A83EEE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5A18C01B" w14:textId="77777777" w:rsidR="00A83EEE" w:rsidRPr="00D11EC4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341E8303" w14:textId="13C062E9" w:rsidR="00D11EC4" w:rsidRPr="00A83EEE" w:rsidRDefault="00D11EC4" w:rsidP="00D11EC4">
      <w:pPr>
        <w:pStyle w:val="Paragraphedeliste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A83EEE">
        <w:rPr>
          <w:rFonts w:ascii="Tahoma" w:hAnsi="Tahoma" w:cs="Tahoma"/>
          <w:b/>
          <w:sz w:val="20"/>
          <w:szCs w:val="20"/>
        </w:rPr>
        <w:t xml:space="preserve">Quelles sont </w:t>
      </w:r>
      <w:r w:rsidRPr="00A83EEE">
        <w:rPr>
          <w:rFonts w:ascii="Tahoma" w:hAnsi="Tahoma" w:cs="Tahoma"/>
          <w:b/>
          <w:sz w:val="20"/>
          <w:szCs w:val="20"/>
          <w:u w:val="single"/>
        </w:rPr>
        <w:t>vos attentes</w:t>
      </w:r>
      <w:r w:rsidRPr="00A83EEE">
        <w:rPr>
          <w:rFonts w:ascii="Tahoma" w:hAnsi="Tahoma" w:cs="Tahoma"/>
          <w:b/>
          <w:sz w:val="20"/>
          <w:szCs w:val="20"/>
        </w:rPr>
        <w:t xml:space="preserve"> concernant une participatio</w:t>
      </w:r>
      <w:r w:rsidR="00A83EEE">
        <w:rPr>
          <w:rFonts w:ascii="Tahoma" w:hAnsi="Tahoma" w:cs="Tahoma"/>
          <w:b/>
          <w:sz w:val="20"/>
          <w:szCs w:val="20"/>
        </w:rPr>
        <w:t>n à cette communauté apprenante</w:t>
      </w:r>
      <w:r w:rsidRPr="00A83EEE">
        <w:rPr>
          <w:rFonts w:ascii="Tahoma" w:hAnsi="Tahoma" w:cs="Tahoma"/>
          <w:b/>
          <w:sz w:val="20"/>
          <w:szCs w:val="20"/>
        </w:rPr>
        <w:t xml:space="preserve"> ? </w:t>
      </w:r>
    </w:p>
    <w:p w14:paraId="5865C47C" w14:textId="77777777" w:rsidR="00D11EC4" w:rsidRDefault="00D11EC4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5C43924A" w14:textId="77777777" w:rsidR="00A83EEE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4720A587" w14:textId="77777777" w:rsidR="00A83EEE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4A7B0655" w14:textId="77777777" w:rsidR="00A83EEE" w:rsidRPr="00D11EC4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40996934" w14:textId="78DD331A" w:rsidR="00D11EC4" w:rsidRPr="00A83EEE" w:rsidRDefault="00D11EC4" w:rsidP="00D11EC4">
      <w:pPr>
        <w:pStyle w:val="Paragraphedeliste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A83EEE">
        <w:rPr>
          <w:rFonts w:ascii="Tahoma" w:hAnsi="Tahoma" w:cs="Tahoma"/>
          <w:b/>
          <w:sz w:val="20"/>
          <w:szCs w:val="20"/>
        </w:rPr>
        <w:t xml:space="preserve">Quels peuvent être </w:t>
      </w:r>
      <w:r w:rsidRPr="00A83EEE">
        <w:rPr>
          <w:rFonts w:ascii="Tahoma" w:hAnsi="Tahoma" w:cs="Tahoma"/>
          <w:b/>
          <w:sz w:val="20"/>
          <w:szCs w:val="20"/>
          <w:u w:val="single"/>
        </w:rPr>
        <w:t>vos apports</w:t>
      </w:r>
      <w:r w:rsidRPr="00A83EEE">
        <w:rPr>
          <w:rFonts w:ascii="Tahoma" w:hAnsi="Tahoma" w:cs="Tahoma"/>
          <w:b/>
          <w:sz w:val="20"/>
          <w:szCs w:val="20"/>
        </w:rPr>
        <w:t xml:space="preserve"> aux travaux de cette communauté ? </w:t>
      </w:r>
    </w:p>
    <w:p w14:paraId="3422080D" w14:textId="77777777" w:rsidR="00D11EC4" w:rsidRDefault="00D11EC4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76B3ADB7" w14:textId="77777777" w:rsidR="00A83EEE" w:rsidRPr="00D11EC4" w:rsidRDefault="00A83EEE" w:rsidP="00D11EC4">
      <w:pPr>
        <w:pStyle w:val="Paragraphedeliste"/>
        <w:rPr>
          <w:rFonts w:ascii="Tahoma" w:hAnsi="Tahoma" w:cs="Tahoma"/>
          <w:sz w:val="20"/>
          <w:szCs w:val="20"/>
        </w:rPr>
      </w:pPr>
    </w:p>
    <w:p w14:paraId="58FE702B" w14:textId="36A17E00" w:rsidR="00D11EC4" w:rsidRDefault="00D11EC4" w:rsidP="00A83EEE">
      <w:pPr>
        <w:pStyle w:val="Paragraphedeliste"/>
        <w:ind w:left="10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Seriez-vous en particulier disposés à accueillir une visite de la communauté entre </w:t>
      </w:r>
      <w:r w:rsidR="002922F9">
        <w:rPr>
          <w:rFonts w:ascii="Tahoma" w:hAnsi="Tahoma" w:cs="Tahoma"/>
          <w:sz w:val="20"/>
          <w:szCs w:val="20"/>
        </w:rPr>
        <w:t xml:space="preserve">avril 2015 et </w:t>
      </w:r>
      <w:r>
        <w:rPr>
          <w:rFonts w:ascii="Tahoma" w:hAnsi="Tahoma" w:cs="Tahoma"/>
          <w:sz w:val="20"/>
          <w:szCs w:val="20"/>
        </w:rPr>
        <w:t>juillet 201</w:t>
      </w:r>
      <w:r w:rsidR="005F4B74">
        <w:rPr>
          <w:rFonts w:ascii="Tahoma" w:hAnsi="Tahoma" w:cs="Tahoma"/>
          <w:sz w:val="20"/>
          <w:szCs w:val="20"/>
        </w:rPr>
        <w:t>7 environ</w:t>
      </w:r>
      <w:r>
        <w:rPr>
          <w:rFonts w:ascii="Tahoma" w:hAnsi="Tahoma" w:cs="Tahoma"/>
          <w:sz w:val="20"/>
          <w:szCs w:val="20"/>
        </w:rPr>
        <w:t> ?</w:t>
      </w:r>
    </w:p>
    <w:p w14:paraId="7294E3D2" w14:textId="77777777" w:rsidR="00D11EC4" w:rsidRPr="00D11EC4" w:rsidRDefault="00D11EC4" w:rsidP="00A83EEE">
      <w:pPr>
        <w:pStyle w:val="Paragraphedeliste"/>
        <w:ind w:left="1416"/>
        <w:rPr>
          <w:rFonts w:ascii="Tahoma" w:hAnsi="Tahoma" w:cs="Tahoma"/>
          <w:sz w:val="20"/>
          <w:szCs w:val="20"/>
        </w:rPr>
      </w:pPr>
    </w:p>
    <w:p w14:paraId="79B36775" w14:textId="571BE15B" w:rsidR="00D11EC4" w:rsidRDefault="00D11EC4" w:rsidP="00A83EEE">
      <w:pPr>
        <w:pStyle w:val="Paragraphedeliste"/>
        <w:ind w:left="10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Autour de quelles expériences concrètes de votre PTCE ? </w:t>
      </w:r>
    </w:p>
    <w:p w14:paraId="3E6199C2" w14:textId="77777777" w:rsidR="00D11EC4" w:rsidRPr="00D11EC4" w:rsidRDefault="00D11EC4" w:rsidP="00A83EEE">
      <w:pPr>
        <w:pStyle w:val="Paragraphedeliste"/>
        <w:ind w:left="1416"/>
        <w:rPr>
          <w:rFonts w:ascii="Tahoma" w:hAnsi="Tahoma" w:cs="Tahoma"/>
          <w:sz w:val="20"/>
          <w:szCs w:val="20"/>
        </w:rPr>
      </w:pPr>
    </w:p>
    <w:p w14:paraId="63A14F07" w14:textId="417C39B0" w:rsidR="00D11EC4" w:rsidRDefault="00A83EEE" w:rsidP="00A83EEE">
      <w:pPr>
        <w:pStyle w:val="Paragraphedeliste"/>
        <w:ind w:left="10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quelle échéance approximative ? </w:t>
      </w:r>
    </w:p>
    <w:p w14:paraId="0320AE9F" w14:textId="2AEC9553" w:rsidR="00A83EEE" w:rsidRPr="00A83EEE" w:rsidRDefault="00A83EEE" w:rsidP="00A83EEE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A83EEE">
        <w:rPr>
          <w:rFonts w:ascii="Tahoma" w:hAnsi="Tahoma" w:cs="Tahoma"/>
          <w:b/>
          <w:i/>
          <w:sz w:val="20"/>
          <w:szCs w:val="20"/>
        </w:rPr>
        <w:t>Nous vous remercions d’avoir pris le temps de répondre à ces questions.</w:t>
      </w:r>
    </w:p>
    <w:sectPr w:rsidR="00A83EEE" w:rsidRPr="00A83EEE" w:rsidSect="00C077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851" w:right="1077" w:bottom="426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A0DC6" w14:textId="77777777" w:rsidR="00E515D4" w:rsidRDefault="00E515D4" w:rsidP="007F0D87">
      <w:pPr>
        <w:spacing w:after="0" w:line="240" w:lineRule="auto"/>
      </w:pPr>
      <w:r>
        <w:separator/>
      </w:r>
    </w:p>
  </w:endnote>
  <w:endnote w:type="continuationSeparator" w:id="0">
    <w:p w14:paraId="637AECF2" w14:textId="77777777" w:rsidR="00E515D4" w:rsidRDefault="00E515D4" w:rsidP="007F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9D2D" w14:textId="77777777" w:rsidR="005109A7" w:rsidRDefault="005109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893B" w14:textId="77777777" w:rsidR="002910BB" w:rsidRDefault="007F0D87" w:rsidP="00744CE3">
    <w:pPr>
      <w:pStyle w:val="Pieddepage"/>
      <w:ind w:left="1416" w:firstLine="708"/>
      <w:rPr>
        <w:noProof/>
        <w:color w:val="404040"/>
        <w:szCs w:val="16"/>
      </w:rPr>
    </w:pPr>
    <w:r>
      <w:rPr>
        <w:noProof/>
        <w:color w:val="404040"/>
        <w:szCs w:val="16"/>
      </w:rPr>
      <w:drawing>
        <wp:anchor distT="0" distB="0" distL="114300" distR="114300" simplePos="0" relativeHeight="251661312" behindDoc="1" locked="0" layoutInCell="1" allowOverlap="1" wp14:anchorId="71773562" wp14:editId="0547E951">
          <wp:simplePos x="0" y="0"/>
          <wp:positionH relativeFrom="column">
            <wp:posOffset>5080</wp:posOffset>
          </wp:positionH>
          <wp:positionV relativeFrom="paragraph">
            <wp:posOffset>9525</wp:posOffset>
          </wp:positionV>
          <wp:extent cx="1261745" cy="406400"/>
          <wp:effectExtent l="0" t="0" r="0" b="0"/>
          <wp:wrapTight wrapText="bothSides">
            <wp:wrapPolygon edited="0">
              <wp:start x="0" y="0"/>
              <wp:lineTo x="0" y="20250"/>
              <wp:lineTo x="21198" y="20250"/>
              <wp:lineTo x="21198" y="0"/>
              <wp:lineTo x="0" y="0"/>
            </wp:wrapPolygon>
          </wp:wrapTight>
          <wp:docPr id="15" name="Image 15" descr="pt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235D2C" w14:textId="77777777" w:rsidR="002910BB" w:rsidRDefault="002A0BFA" w:rsidP="004C6083">
    <w:pPr>
      <w:pStyle w:val="Pieddepage"/>
      <w:ind w:left="1416" w:firstLine="708"/>
      <w:jc w:val="center"/>
      <w:rPr>
        <w:noProof/>
        <w:color w:val="404040"/>
        <w:szCs w:val="16"/>
      </w:rPr>
    </w:pPr>
  </w:p>
  <w:p w14:paraId="7BBA386C" w14:textId="1DC84E1B" w:rsidR="002910BB" w:rsidRPr="00305A5E" w:rsidRDefault="00FD64AF" w:rsidP="00744CE3">
    <w:pPr>
      <w:pStyle w:val="Pieddepage"/>
      <w:ind w:left="1416" w:firstLine="708"/>
      <w:rPr>
        <w:color w:val="404040"/>
      </w:rPr>
    </w:pPr>
    <w:r>
      <w:rPr>
        <w:noProof/>
        <w:color w:val="404040"/>
        <w:szCs w:val="16"/>
      </w:rPr>
      <w:t xml:space="preserve">Créer, consolider et sécuriser l’emploi sur les territoires – </w:t>
    </w:r>
    <w:r w:rsidR="00911F8B">
      <w:rPr>
        <w:noProof/>
        <w:color w:val="404040"/>
        <w:szCs w:val="16"/>
      </w:rPr>
      <w:t>Réponse</w:t>
    </w:r>
    <w:r w:rsidR="002922F9">
      <w:rPr>
        <w:noProof/>
        <w:color w:val="404040"/>
        <w:szCs w:val="16"/>
      </w:rPr>
      <w:t xml:space="preserve"> </w:t>
    </w:r>
    <w:r w:rsidR="00C629A7">
      <w:rPr>
        <w:noProof/>
        <w:color w:val="404040"/>
        <w:szCs w:val="16"/>
      </w:rPr>
      <w:t>–</w:t>
    </w:r>
    <w:r w:rsidR="002922F9">
      <w:rPr>
        <w:noProof/>
        <w:color w:val="404040"/>
        <w:szCs w:val="16"/>
      </w:rPr>
      <w:t xml:space="preserve"> Janvier </w:t>
    </w:r>
    <w:r>
      <w:rPr>
        <w:noProof/>
        <w:color w:val="404040"/>
        <w:szCs w:val="16"/>
      </w:rPr>
      <w:t>201</w:t>
    </w:r>
    <w:r w:rsidR="002922F9">
      <w:rPr>
        <w:noProof/>
        <w:color w:val="404040"/>
        <w:szCs w:val="16"/>
      </w:rPr>
      <w:t>5</w:t>
    </w:r>
    <w:r w:rsidRPr="00305A5E">
      <w:rPr>
        <w:noProof/>
        <w:color w:val="404040"/>
        <w:szCs w:val="16"/>
      </w:rPr>
      <w:t xml:space="preserve">– </w:t>
    </w:r>
    <w:r w:rsidR="00F21678" w:rsidRPr="00305A5E">
      <w:rPr>
        <w:rStyle w:val="Numrodepage"/>
        <w:color w:val="404040"/>
      </w:rPr>
      <w:fldChar w:fldCharType="begin"/>
    </w:r>
    <w:r w:rsidRPr="00305A5E">
      <w:rPr>
        <w:rStyle w:val="Numrodepage"/>
        <w:color w:val="404040"/>
      </w:rPr>
      <w:instrText xml:space="preserve"> </w:instrText>
    </w:r>
    <w:r>
      <w:rPr>
        <w:rStyle w:val="Numrodepage"/>
        <w:color w:val="404040"/>
      </w:rPr>
      <w:instrText>PAGE</w:instrText>
    </w:r>
    <w:r w:rsidRPr="00305A5E">
      <w:rPr>
        <w:rStyle w:val="Numrodepage"/>
        <w:color w:val="404040"/>
      </w:rPr>
      <w:instrText xml:space="preserve"> </w:instrText>
    </w:r>
    <w:r w:rsidR="00F21678" w:rsidRPr="00305A5E">
      <w:rPr>
        <w:rStyle w:val="Numrodepage"/>
        <w:color w:val="404040"/>
      </w:rPr>
      <w:fldChar w:fldCharType="separate"/>
    </w:r>
    <w:r w:rsidR="002A0BFA">
      <w:rPr>
        <w:rStyle w:val="Numrodepage"/>
        <w:noProof/>
        <w:color w:val="404040"/>
      </w:rPr>
      <w:t>3</w:t>
    </w:r>
    <w:r w:rsidR="00F21678" w:rsidRPr="00305A5E">
      <w:rPr>
        <w:rStyle w:val="Numrodepage"/>
        <w:color w:val="404040"/>
      </w:rPr>
      <w:fldChar w:fldCharType="end"/>
    </w:r>
    <w:r w:rsidRPr="00305A5E">
      <w:rPr>
        <w:rStyle w:val="Numrodepage"/>
        <w:color w:val="404040"/>
      </w:rPr>
      <w:t>/</w:t>
    </w:r>
    <w:r w:rsidR="00F21678" w:rsidRPr="00305A5E">
      <w:rPr>
        <w:rStyle w:val="Numrodepage"/>
        <w:color w:val="404040"/>
      </w:rPr>
      <w:fldChar w:fldCharType="begin"/>
    </w:r>
    <w:r w:rsidRPr="00305A5E">
      <w:rPr>
        <w:rStyle w:val="Numrodepage"/>
        <w:color w:val="404040"/>
      </w:rPr>
      <w:instrText xml:space="preserve"> </w:instrText>
    </w:r>
    <w:r>
      <w:rPr>
        <w:rStyle w:val="Numrodepage"/>
        <w:color w:val="404040"/>
      </w:rPr>
      <w:instrText>NUMPAGES</w:instrText>
    </w:r>
    <w:r w:rsidRPr="00305A5E">
      <w:rPr>
        <w:rStyle w:val="Numrodepage"/>
        <w:color w:val="404040"/>
      </w:rPr>
      <w:instrText xml:space="preserve"> </w:instrText>
    </w:r>
    <w:r w:rsidR="00F21678" w:rsidRPr="00305A5E">
      <w:rPr>
        <w:rStyle w:val="Numrodepage"/>
        <w:color w:val="404040"/>
      </w:rPr>
      <w:fldChar w:fldCharType="separate"/>
    </w:r>
    <w:r w:rsidR="002A0BFA">
      <w:rPr>
        <w:rStyle w:val="Numrodepage"/>
        <w:noProof/>
        <w:color w:val="404040"/>
      </w:rPr>
      <w:t>3</w:t>
    </w:r>
    <w:r w:rsidR="00F21678" w:rsidRPr="00305A5E">
      <w:rPr>
        <w:rStyle w:val="Numrodepage"/>
        <w:color w:val="40404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84220" w14:textId="77777777" w:rsidR="002910BB" w:rsidRDefault="002A0BFA">
    <w:pPr>
      <w:pStyle w:val="Pieddepage"/>
    </w:pPr>
  </w:p>
  <w:p w14:paraId="590D896F" w14:textId="77777777" w:rsidR="002910BB" w:rsidRPr="00E3319D" w:rsidRDefault="002A0BFA" w:rsidP="00991B50">
    <w:pPr>
      <w:pStyle w:val="Pieddepage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2B4C8" w14:textId="77777777" w:rsidR="00E515D4" w:rsidRDefault="00E515D4" w:rsidP="007F0D87">
      <w:pPr>
        <w:spacing w:after="0" w:line="240" w:lineRule="auto"/>
      </w:pPr>
      <w:r>
        <w:separator/>
      </w:r>
    </w:p>
  </w:footnote>
  <w:footnote w:type="continuationSeparator" w:id="0">
    <w:p w14:paraId="51A14609" w14:textId="77777777" w:rsidR="00E515D4" w:rsidRDefault="00E515D4" w:rsidP="007F0D87">
      <w:pPr>
        <w:spacing w:after="0" w:line="240" w:lineRule="auto"/>
      </w:pPr>
      <w:r>
        <w:continuationSeparator/>
      </w:r>
    </w:p>
  </w:footnote>
  <w:footnote w:id="1">
    <w:p w14:paraId="0BA1FF25" w14:textId="3E85120B" w:rsidR="00CD7AB8" w:rsidRPr="00CD7AB8" w:rsidRDefault="00CD7AB8" w:rsidP="00CD7AB8">
      <w:pPr>
        <w:jc w:val="both"/>
        <w:rPr>
          <w:rFonts w:ascii="Tahoma" w:hAnsi="Tahoma" w:cs="Tahoma"/>
          <w:sz w:val="16"/>
          <w:szCs w:val="16"/>
        </w:rPr>
      </w:pPr>
      <w:r w:rsidRPr="00CD7AB8">
        <w:rPr>
          <w:rStyle w:val="Appelnotedebasdep"/>
          <w:rFonts w:ascii="Tahoma" w:hAnsi="Tahoma" w:cs="Tahoma"/>
          <w:sz w:val="16"/>
          <w:szCs w:val="16"/>
        </w:rPr>
        <w:footnoteRef/>
      </w:r>
      <w:r w:rsidRPr="00CD7AB8">
        <w:rPr>
          <w:rFonts w:ascii="Tahoma" w:hAnsi="Tahoma" w:cs="Tahoma"/>
          <w:sz w:val="16"/>
          <w:szCs w:val="16"/>
        </w:rPr>
        <w:t xml:space="preserve"> Il n’est pas nécessaire d’être déjà signataire de la charte de la démarche collective PTCE pour répondre à l’appel</w:t>
      </w:r>
      <w:r>
        <w:rPr>
          <w:rFonts w:ascii="Tahoma" w:hAnsi="Tahoma" w:cs="Tahoma"/>
          <w:sz w:val="16"/>
          <w:szCs w:val="16"/>
        </w:rPr>
        <w:t xml:space="preserve"> (le</w:t>
      </w:r>
      <w:r w:rsidRPr="00CD7AB8">
        <w:rPr>
          <w:rFonts w:ascii="Tahoma" w:hAnsi="Tahoma" w:cs="Tahoma"/>
          <w:sz w:val="16"/>
          <w:szCs w:val="16"/>
        </w:rPr>
        <w:t xml:space="preserve">s initiatives </w:t>
      </w:r>
      <w:r>
        <w:rPr>
          <w:rFonts w:ascii="Tahoma" w:hAnsi="Tahoma" w:cs="Tahoma"/>
          <w:sz w:val="16"/>
          <w:szCs w:val="16"/>
        </w:rPr>
        <w:t>qui le souhaitent</w:t>
      </w:r>
      <w:r w:rsidRPr="00CD7AB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peuvent demander à signer </w:t>
      </w:r>
      <w:r w:rsidRPr="00CD7AB8">
        <w:rPr>
          <w:rFonts w:ascii="Tahoma" w:hAnsi="Tahoma" w:cs="Tahoma"/>
          <w:sz w:val="16"/>
          <w:szCs w:val="16"/>
        </w:rPr>
        <w:t>la charte</w:t>
      </w:r>
      <w:r>
        <w:rPr>
          <w:rFonts w:ascii="Tahoma" w:hAnsi="Tahoma" w:cs="Tahoma"/>
          <w:sz w:val="16"/>
          <w:szCs w:val="16"/>
        </w:rPr>
        <w:t xml:space="preserve"> à l’occasion de cet appel)</w:t>
      </w:r>
      <w:r w:rsidRPr="00CD7AB8">
        <w:rPr>
          <w:rFonts w:ascii="Tahoma" w:hAnsi="Tahoma" w:cs="Tahoma"/>
          <w:sz w:val="16"/>
          <w:szCs w:val="16"/>
        </w:rPr>
        <w:t>. Il n’est pas non plus nécessaire d</w:t>
      </w:r>
      <w:r>
        <w:rPr>
          <w:rFonts w:ascii="Tahoma" w:hAnsi="Tahoma" w:cs="Tahoma"/>
          <w:sz w:val="16"/>
          <w:szCs w:val="16"/>
        </w:rPr>
        <w:t>’avoir été reconnu</w:t>
      </w:r>
      <w:r w:rsidRPr="00CD7AB8">
        <w:rPr>
          <w:rFonts w:ascii="Tahoma" w:hAnsi="Tahoma" w:cs="Tahoma"/>
          <w:sz w:val="16"/>
          <w:szCs w:val="16"/>
        </w:rPr>
        <w:t xml:space="preserve"> « pôle témoin », ni d’avoir candidaté à un appel à projets PTCE interministériel (et encore moins d’avoir été soutenu dans ce cadre) pour répondre à cet appel. </w:t>
      </w:r>
    </w:p>
  </w:footnote>
  <w:footnote w:id="2">
    <w:p w14:paraId="53CDEBF9" w14:textId="340EF506" w:rsidR="008D1CA2" w:rsidRDefault="008D1CA2" w:rsidP="008D1CA2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</w:t>
      </w:r>
      <w:r w:rsidRPr="008D1CA2">
        <w:rPr>
          <w:sz w:val="14"/>
        </w:rPr>
        <w:t xml:space="preserve">La charte de la démarche collective PTCE peut être consultée sur le site Internet du Labo de l’ESS - </w:t>
      </w:r>
      <w:r w:rsidRPr="007F64C8">
        <w:rPr>
          <w:sz w:val="14"/>
          <w:u w:val="single"/>
        </w:rPr>
        <w:t>http://www.lelabo-ess.org/IMG/jpg/charteptce.jpg</w:t>
      </w:r>
    </w:p>
  </w:footnote>
  <w:footnote w:id="3">
    <w:p w14:paraId="05240B9C" w14:textId="77777777" w:rsidR="00BC1A70" w:rsidRDefault="00BC1A70" w:rsidP="00BC1A70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</w:t>
      </w:r>
      <w:r>
        <w:rPr>
          <w:sz w:val="14"/>
        </w:rPr>
        <w:t>Nous vous invitons à c</w:t>
      </w:r>
      <w:r w:rsidRPr="00611B1C">
        <w:rPr>
          <w:sz w:val="14"/>
        </w:rPr>
        <w:t xml:space="preserve">onsulter le site </w:t>
      </w:r>
      <w:r w:rsidRPr="00611B1C">
        <w:rPr>
          <w:sz w:val="14"/>
          <w:u w:val="single"/>
        </w:rPr>
        <w:t>www.ptce.fr</w:t>
      </w:r>
      <w:r w:rsidRPr="00611B1C">
        <w:rPr>
          <w:sz w:val="14"/>
        </w:rPr>
        <w:t>, notamment la rubrique Documentation.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E933" w14:textId="4982E712" w:rsidR="005109A7" w:rsidRDefault="005109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C72B" w14:textId="3DE78BAF" w:rsidR="005109A7" w:rsidRDefault="005109A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4731" w14:textId="54833B33" w:rsidR="002910BB" w:rsidRDefault="000D4B06">
    <w:pPr>
      <w:pStyle w:val="En-tte"/>
    </w:pPr>
    <w:r>
      <w:rPr>
        <w:rFonts w:ascii="Trebuchet MS" w:hAnsi="Trebuchet MS"/>
        <w:noProof/>
        <w:color w:val="0062A0"/>
        <w:spacing w:val="2"/>
        <w:sz w:val="20"/>
        <w:szCs w:val="2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32CE6D84" wp14:editId="344C376C">
          <wp:simplePos x="0" y="0"/>
          <wp:positionH relativeFrom="column">
            <wp:posOffset>133985</wp:posOffset>
          </wp:positionH>
          <wp:positionV relativeFrom="paragraph">
            <wp:posOffset>10795</wp:posOffset>
          </wp:positionV>
          <wp:extent cx="1798955" cy="593090"/>
          <wp:effectExtent l="0" t="0" r="0" b="0"/>
          <wp:wrapThrough wrapText="bothSides">
            <wp:wrapPolygon edited="0">
              <wp:start x="0" y="0"/>
              <wp:lineTo x="0" y="17345"/>
              <wp:lineTo x="5490" y="20814"/>
              <wp:lineTo x="13495" y="20814"/>
              <wp:lineTo x="21272" y="17345"/>
              <wp:lineTo x="21272" y="0"/>
              <wp:lineTo x="0" y="0"/>
            </wp:wrapPolygon>
          </wp:wrapThrough>
          <wp:docPr id="16" name="logo" descr="http://www.coorace.org/sites/www.coorace.org/files/logo_1.png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www.coorace.org/sites/www.coorace.org/files/logo_1.png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D87">
      <w:rPr>
        <w:noProof/>
      </w:rPr>
      <w:drawing>
        <wp:anchor distT="0" distB="0" distL="114300" distR="114300" simplePos="0" relativeHeight="251660288" behindDoc="0" locked="0" layoutInCell="1" allowOverlap="1" wp14:anchorId="6AF6F53C" wp14:editId="1F2AF82F">
          <wp:simplePos x="0" y="0"/>
          <wp:positionH relativeFrom="column">
            <wp:posOffset>3435985</wp:posOffset>
          </wp:positionH>
          <wp:positionV relativeFrom="paragraph">
            <wp:posOffset>-179705</wp:posOffset>
          </wp:positionV>
          <wp:extent cx="2068830" cy="710565"/>
          <wp:effectExtent l="0" t="0" r="7620" b="0"/>
          <wp:wrapNone/>
          <wp:docPr id="17" name="Image 17" descr="logo-la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lab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29F2FA" w14:textId="77777777" w:rsidR="002910BB" w:rsidRDefault="002A0BFA">
    <w:pPr>
      <w:pStyle w:val="En-tte"/>
    </w:pPr>
  </w:p>
  <w:p w14:paraId="255B21EF" w14:textId="77777777" w:rsidR="002910BB" w:rsidRDefault="002A0BFA">
    <w:pPr>
      <w:pStyle w:val="En-tte"/>
    </w:pPr>
  </w:p>
  <w:p w14:paraId="3431A1BF" w14:textId="77777777" w:rsidR="002910BB" w:rsidRDefault="002A0BFA">
    <w:pPr>
      <w:pStyle w:val="En-tte"/>
    </w:pPr>
  </w:p>
  <w:p w14:paraId="6F16E0A5" w14:textId="77777777" w:rsidR="002910BB" w:rsidRDefault="002A0BFA">
    <w:pPr>
      <w:pStyle w:val="En-tte"/>
    </w:pPr>
  </w:p>
  <w:p w14:paraId="5BB505FD" w14:textId="77777777" w:rsidR="002910BB" w:rsidRDefault="002A0BFA">
    <w:pPr>
      <w:pStyle w:val="En-tte"/>
    </w:pPr>
  </w:p>
  <w:p w14:paraId="4AB3920D" w14:textId="77777777" w:rsidR="002910BB" w:rsidRDefault="002A0BFA">
    <w:pPr>
      <w:pStyle w:val="En-tte"/>
    </w:pPr>
  </w:p>
  <w:p w14:paraId="65F6E013" w14:textId="77777777" w:rsidR="002910BB" w:rsidRDefault="007F0D87">
    <w:pPr>
      <w:pStyle w:val="En-tte"/>
    </w:pPr>
    <w:r>
      <w:rPr>
        <w:noProof/>
      </w:rPr>
      <w:drawing>
        <wp:inline distT="0" distB="0" distL="0" distR="0" wp14:anchorId="4E7FE071" wp14:editId="1AD21FD3">
          <wp:extent cx="3326130" cy="1075055"/>
          <wp:effectExtent l="0" t="0" r="7620" b="0"/>
          <wp:docPr id="18" name="Image 18" descr="pt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ce-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F338F" w14:textId="77777777" w:rsidR="002910BB" w:rsidRDefault="002A0BFA">
    <w:pPr>
      <w:pStyle w:val="En-tte"/>
    </w:pPr>
  </w:p>
  <w:p w14:paraId="3B69DC0D" w14:textId="77777777" w:rsidR="002910BB" w:rsidRDefault="002A0B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2F3"/>
    <w:multiLevelType w:val="hybridMultilevel"/>
    <w:tmpl w:val="3F0C2E30"/>
    <w:lvl w:ilvl="0" w:tplc="F500B8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6268"/>
    <w:multiLevelType w:val="hybridMultilevel"/>
    <w:tmpl w:val="1AA6C3A8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093F5AB7"/>
    <w:multiLevelType w:val="hybridMultilevel"/>
    <w:tmpl w:val="C2E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CBB"/>
    <w:multiLevelType w:val="hybridMultilevel"/>
    <w:tmpl w:val="3AAA0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54AD"/>
    <w:multiLevelType w:val="hybridMultilevel"/>
    <w:tmpl w:val="74B00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982"/>
    <w:multiLevelType w:val="hybridMultilevel"/>
    <w:tmpl w:val="35A43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72109"/>
    <w:multiLevelType w:val="hybridMultilevel"/>
    <w:tmpl w:val="3F8687B0"/>
    <w:lvl w:ilvl="0" w:tplc="644E614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81FF9"/>
    <w:multiLevelType w:val="hybridMultilevel"/>
    <w:tmpl w:val="0BC613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735B3"/>
    <w:multiLevelType w:val="hybridMultilevel"/>
    <w:tmpl w:val="779046EE"/>
    <w:lvl w:ilvl="0" w:tplc="E1446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DA72D5"/>
    <w:multiLevelType w:val="hybridMultilevel"/>
    <w:tmpl w:val="6ACC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72CD"/>
    <w:multiLevelType w:val="hybridMultilevel"/>
    <w:tmpl w:val="BFFCC9E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2B0E28"/>
    <w:multiLevelType w:val="hybridMultilevel"/>
    <w:tmpl w:val="79AAF4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57B4C"/>
    <w:multiLevelType w:val="hybridMultilevel"/>
    <w:tmpl w:val="29F6225E"/>
    <w:lvl w:ilvl="0" w:tplc="B4C68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981645"/>
    <w:multiLevelType w:val="hybridMultilevel"/>
    <w:tmpl w:val="153C0596"/>
    <w:lvl w:ilvl="0" w:tplc="15E2CDA8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10B6C"/>
    <w:multiLevelType w:val="hybridMultilevel"/>
    <w:tmpl w:val="EB3C0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0071C"/>
    <w:multiLevelType w:val="hybridMultilevel"/>
    <w:tmpl w:val="C2D88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5161A"/>
    <w:multiLevelType w:val="hybridMultilevel"/>
    <w:tmpl w:val="3D2EA19C"/>
    <w:lvl w:ilvl="0" w:tplc="644E6140">
      <w:start w:val="1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86105A8"/>
    <w:multiLevelType w:val="hybridMultilevel"/>
    <w:tmpl w:val="B678D0D0"/>
    <w:lvl w:ilvl="0" w:tplc="1CFC31D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D49BC"/>
    <w:multiLevelType w:val="hybridMultilevel"/>
    <w:tmpl w:val="A85C457C"/>
    <w:lvl w:ilvl="0" w:tplc="E1446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25819"/>
    <w:multiLevelType w:val="hybridMultilevel"/>
    <w:tmpl w:val="0CE4CC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166A8E"/>
    <w:multiLevelType w:val="hybridMultilevel"/>
    <w:tmpl w:val="B44EB64A"/>
    <w:lvl w:ilvl="0" w:tplc="EB666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1F4794"/>
    <w:multiLevelType w:val="hybridMultilevel"/>
    <w:tmpl w:val="D28494C2"/>
    <w:lvl w:ilvl="0" w:tplc="794E4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31168"/>
    <w:multiLevelType w:val="hybridMultilevel"/>
    <w:tmpl w:val="CEFE7E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500B83A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558A1"/>
    <w:multiLevelType w:val="hybridMultilevel"/>
    <w:tmpl w:val="940E6E90"/>
    <w:lvl w:ilvl="0" w:tplc="794E4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77904"/>
    <w:multiLevelType w:val="hybridMultilevel"/>
    <w:tmpl w:val="11E04500"/>
    <w:lvl w:ilvl="0" w:tplc="AAC6E42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0053C9E"/>
    <w:multiLevelType w:val="hybridMultilevel"/>
    <w:tmpl w:val="6616B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343DD8"/>
    <w:multiLevelType w:val="hybridMultilevel"/>
    <w:tmpl w:val="A85C457C"/>
    <w:lvl w:ilvl="0" w:tplc="E1446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43817"/>
    <w:multiLevelType w:val="hybridMultilevel"/>
    <w:tmpl w:val="FAE2764E"/>
    <w:lvl w:ilvl="0" w:tplc="44B44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B6F"/>
    <w:multiLevelType w:val="hybridMultilevel"/>
    <w:tmpl w:val="A4246F2E"/>
    <w:lvl w:ilvl="0" w:tplc="E1446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60E5190"/>
    <w:multiLevelType w:val="hybridMultilevel"/>
    <w:tmpl w:val="ED4C253C"/>
    <w:lvl w:ilvl="0" w:tplc="6DA00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A1E6F"/>
    <w:multiLevelType w:val="hybridMultilevel"/>
    <w:tmpl w:val="6638DB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524881"/>
    <w:multiLevelType w:val="hybridMultilevel"/>
    <w:tmpl w:val="7908A9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62C4C"/>
    <w:multiLevelType w:val="hybridMultilevel"/>
    <w:tmpl w:val="59046CC2"/>
    <w:lvl w:ilvl="0" w:tplc="B102155A">
      <w:start w:val="1"/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>
    <w:nsid w:val="7F594A27"/>
    <w:multiLevelType w:val="hybridMultilevel"/>
    <w:tmpl w:val="D790484E"/>
    <w:lvl w:ilvl="0" w:tplc="26AAC2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59B0">
      <w:start w:val="4"/>
      <w:numFmt w:val="bullet"/>
      <w:lvlText w:val="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2"/>
  </w:num>
  <w:num w:numId="4">
    <w:abstractNumId w:val="24"/>
  </w:num>
  <w:num w:numId="5">
    <w:abstractNumId w:val="29"/>
  </w:num>
  <w:num w:numId="6">
    <w:abstractNumId w:val="27"/>
  </w:num>
  <w:num w:numId="7">
    <w:abstractNumId w:val="25"/>
  </w:num>
  <w:num w:numId="8">
    <w:abstractNumId w:val="20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30"/>
  </w:num>
  <w:num w:numId="16">
    <w:abstractNumId w:val="0"/>
  </w:num>
  <w:num w:numId="17">
    <w:abstractNumId w:val="31"/>
  </w:num>
  <w:num w:numId="18">
    <w:abstractNumId w:val="22"/>
  </w:num>
  <w:num w:numId="19">
    <w:abstractNumId w:val="5"/>
  </w:num>
  <w:num w:numId="20">
    <w:abstractNumId w:val="15"/>
  </w:num>
  <w:num w:numId="21">
    <w:abstractNumId w:val="2"/>
  </w:num>
  <w:num w:numId="22">
    <w:abstractNumId w:val="14"/>
  </w:num>
  <w:num w:numId="23">
    <w:abstractNumId w:val="17"/>
  </w:num>
  <w:num w:numId="24">
    <w:abstractNumId w:val="33"/>
  </w:num>
  <w:num w:numId="25">
    <w:abstractNumId w:val="19"/>
  </w:num>
  <w:num w:numId="26">
    <w:abstractNumId w:val="8"/>
  </w:num>
  <w:num w:numId="27">
    <w:abstractNumId w:val="28"/>
  </w:num>
  <w:num w:numId="28">
    <w:abstractNumId w:val="6"/>
  </w:num>
  <w:num w:numId="29">
    <w:abstractNumId w:val="16"/>
  </w:num>
  <w:num w:numId="30">
    <w:abstractNumId w:val="26"/>
  </w:num>
  <w:num w:numId="31">
    <w:abstractNumId w:val="23"/>
  </w:num>
  <w:num w:numId="32">
    <w:abstractNumId w:val="18"/>
  </w:num>
  <w:num w:numId="33">
    <w:abstractNumId w:val="2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87"/>
    <w:rsid w:val="000263DC"/>
    <w:rsid w:val="00027900"/>
    <w:rsid w:val="0004321C"/>
    <w:rsid w:val="000B7B1B"/>
    <w:rsid w:val="000D4B06"/>
    <w:rsid w:val="000E7383"/>
    <w:rsid w:val="000F6409"/>
    <w:rsid w:val="0011045A"/>
    <w:rsid w:val="001A1E8C"/>
    <w:rsid w:val="001D3167"/>
    <w:rsid w:val="001D60C4"/>
    <w:rsid w:val="00203981"/>
    <w:rsid w:val="002269FD"/>
    <w:rsid w:val="00265BEA"/>
    <w:rsid w:val="00283646"/>
    <w:rsid w:val="002922F9"/>
    <w:rsid w:val="002A0BFA"/>
    <w:rsid w:val="002C24FE"/>
    <w:rsid w:val="002D3BF6"/>
    <w:rsid w:val="00301C72"/>
    <w:rsid w:val="003431E1"/>
    <w:rsid w:val="00397AB3"/>
    <w:rsid w:val="003B67B7"/>
    <w:rsid w:val="004004B0"/>
    <w:rsid w:val="00402F74"/>
    <w:rsid w:val="00426C22"/>
    <w:rsid w:val="004317D7"/>
    <w:rsid w:val="00433CB5"/>
    <w:rsid w:val="00450DA5"/>
    <w:rsid w:val="00473C37"/>
    <w:rsid w:val="005109A7"/>
    <w:rsid w:val="00547F3B"/>
    <w:rsid w:val="005F4B74"/>
    <w:rsid w:val="00611B1C"/>
    <w:rsid w:val="00620E4D"/>
    <w:rsid w:val="006C210F"/>
    <w:rsid w:val="006C5A65"/>
    <w:rsid w:val="006D7660"/>
    <w:rsid w:val="006F0BF3"/>
    <w:rsid w:val="00732009"/>
    <w:rsid w:val="007E687F"/>
    <w:rsid w:val="007F0D87"/>
    <w:rsid w:val="007F64C8"/>
    <w:rsid w:val="008228B1"/>
    <w:rsid w:val="00827802"/>
    <w:rsid w:val="008317D4"/>
    <w:rsid w:val="008A2BEE"/>
    <w:rsid w:val="008C5880"/>
    <w:rsid w:val="008D1CA2"/>
    <w:rsid w:val="008F5CB0"/>
    <w:rsid w:val="008F5CD9"/>
    <w:rsid w:val="00911F8B"/>
    <w:rsid w:val="009B5F7C"/>
    <w:rsid w:val="009D7415"/>
    <w:rsid w:val="009D79A7"/>
    <w:rsid w:val="00A007CF"/>
    <w:rsid w:val="00A743A8"/>
    <w:rsid w:val="00A83EEE"/>
    <w:rsid w:val="00A87712"/>
    <w:rsid w:val="00A94E19"/>
    <w:rsid w:val="00A95689"/>
    <w:rsid w:val="00AA0B39"/>
    <w:rsid w:val="00AE395E"/>
    <w:rsid w:val="00B0360B"/>
    <w:rsid w:val="00BA7D94"/>
    <w:rsid w:val="00BC1A70"/>
    <w:rsid w:val="00BC625F"/>
    <w:rsid w:val="00BE4AAE"/>
    <w:rsid w:val="00C077E5"/>
    <w:rsid w:val="00C13E1D"/>
    <w:rsid w:val="00C629A7"/>
    <w:rsid w:val="00CD7AB8"/>
    <w:rsid w:val="00D04200"/>
    <w:rsid w:val="00D11EC4"/>
    <w:rsid w:val="00D14D5C"/>
    <w:rsid w:val="00D47CF2"/>
    <w:rsid w:val="00D72FA8"/>
    <w:rsid w:val="00D80377"/>
    <w:rsid w:val="00DA4E0A"/>
    <w:rsid w:val="00DC011B"/>
    <w:rsid w:val="00DF6E23"/>
    <w:rsid w:val="00E50663"/>
    <w:rsid w:val="00E515D4"/>
    <w:rsid w:val="00E57410"/>
    <w:rsid w:val="00EC2591"/>
    <w:rsid w:val="00EF1589"/>
    <w:rsid w:val="00F00EF7"/>
    <w:rsid w:val="00F136EF"/>
    <w:rsid w:val="00F17C39"/>
    <w:rsid w:val="00F21678"/>
    <w:rsid w:val="00FC0FA5"/>
    <w:rsid w:val="00FD04EB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7A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F0D87"/>
    <w:rPr>
      <w:color w:val="0000FF"/>
      <w:u w:val="single"/>
    </w:rPr>
  </w:style>
  <w:style w:type="paragraph" w:styleId="En-tte">
    <w:name w:val="header"/>
    <w:basedOn w:val="Normal"/>
    <w:link w:val="En-tteCar"/>
    <w:rsid w:val="007F0D87"/>
    <w:pPr>
      <w:spacing w:after="0" w:line="240" w:lineRule="auto"/>
      <w:ind w:left="1701"/>
      <w:jc w:val="both"/>
    </w:pPr>
    <w:rPr>
      <w:rFonts w:ascii="Tahoma" w:eastAsia="Times New Roman" w:hAnsi="Tahoma" w:cs="Times New Roman"/>
      <w:sz w:val="18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F0D87"/>
    <w:rPr>
      <w:rFonts w:ascii="Tahoma" w:eastAsia="Times New Roman" w:hAnsi="Tahoma" w:cs="Times New Roman"/>
      <w:sz w:val="1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F0D87"/>
    <w:pPr>
      <w:spacing w:after="0" w:line="240" w:lineRule="auto"/>
      <w:ind w:left="1701"/>
      <w:jc w:val="right"/>
    </w:pPr>
    <w:rPr>
      <w:rFonts w:ascii="Tahoma" w:eastAsia="Times New Roman" w:hAnsi="Tahoma" w:cs="Times New Roman"/>
      <w:sz w:val="18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F0D87"/>
    <w:rPr>
      <w:rFonts w:ascii="Tahoma" w:eastAsia="Times New Roman" w:hAnsi="Tahoma" w:cs="Times New Roman"/>
      <w:sz w:val="18"/>
      <w:szCs w:val="24"/>
      <w:lang w:eastAsia="fr-FR"/>
    </w:rPr>
  </w:style>
  <w:style w:type="paragraph" w:customStyle="1" w:styleId="titredocument">
    <w:name w:val="titre document"/>
    <w:basedOn w:val="Normal"/>
    <w:next w:val="Normal"/>
    <w:rsid w:val="007F0D87"/>
    <w:pPr>
      <w:spacing w:after="0" w:line="240" w:lineRule="auto"/>
    </w:pPr>
    <w:rPr>
      <w:rFonts w:ascii="Tahoma" w:eastAsia="Times New Roman" w:hAnsi="Tahoma" w:cs="Times New Roman"/>
      <w:caps/>
      <w:sz w:val="36"/>
      <w:szCs w:val="36"/>
      <w:lang w:eastAsia="fr-FR"/>
    </w:rPr>
  </w:style>
  <w:style w:type="character" w:styleId="Numrodepage">
    <w:name w:val="page number"/>
    <w:basedOn w:val="Policepardfaut"/>
    <w:rsid w:val="007F0D87"/>
  </w:style>
  <w:style w:type="paragraph" w:styleId="NormalWeb">
    <w:name w:val="Normal (Web)"/>
    <w:basedOn w:val="Normal"/>
    <w:uiPriority w:val="99"/>
    <w:unhideWhenUsed/>
    <w:rsid w:val="007F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rsid w:val="007F0D87"/>
    <w:pPr>
      <w:spacing w:after="0" w:line="240" w:lineRule="auto"/>
      <w:ind w:left="1701"/>
      <w:jc w:val="both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7F0D87"/>
    <w:rPr>
      <w:rFonts w:ascii="Tahoma" w:eastAsia="Times New Roman" w:hAnsi="Tahoma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F0D87"/>
    <w:pPr>
      <w:spacing w:after="0" w:line="240" w:lineRule="auto"/>
      <w:ind w:left="1701"/>
      <w:jc w:val="both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F0D87"/>
    <w:rPr>
      <w:rFonts w:ascii="Tahoma" w:eastAsia="Times New Roman" w:hAnsi="Tahoma" w:cs="Times New Roman"/>
      <w:sz w:val="20"/>
      <w:szCs w:val="20"/>
      <w:lang w:eastAsia="fr-FR"/>
    </w:rPr>
  </w:style>
  <w:style w:type="character" w:styleId="Appelnotedebasdep">
    <w:name w:val="footnote reference"/>
    <w:rsid w:val="007F0D87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7F0D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rsid w:val="007F0D87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7F0D87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D8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50663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E5066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E5066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066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06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F0D87"/>
    <w:rPr>
      <w:color w:val="0000FF"/>
      <w:u w:val="single"/>
    </w:rPr>
  </w:style>
  <w:style w:type="paragraph" w:styleId="En-tte">
    <w:name w:val="header"/>
    <w:basedOn w:val="Normal"/>
    <w:link w:val="En-tteCar"/>
    <w:rsid w:val="007F0D87"/>
    <w:pPr>
      <w:spacing w:after="0" w:line="240" w:lineRule="auto"/>
      <w:ind w:left="1701"/>
      <w:jc w:val="both"/>
    </w:pPr>
    <w:rPr>
      <w:rFonts w:ascii="Tahoma" w:eastAsia="Times New Roman" w:hAnsi="Tahoma" w:cs="Times New Roman"/>
      <w:sz w:val="18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F0D87"/>
    <w:rPr>
      <w:rFonts w:ascii="Tahoma" w:eastAsia="Times New Roman" w:hAnsi="Tahoma" w:cs="Times New Roman"/>
      <w:sz w:val="1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F0D87"/>
    <w:pPr>
      <w:spacing w:after="0" w:line="240" w:lineRule="auto"/>
      <w:ind w:left="1701"/>
      <w:jc w:val="right"/>
    </w:pPr>
    <w:rPr>
      <w:rFonts w:ascii="Tahoma" w:eastAsia="Times New Roman" w:hAnsi="Tahoma" w:cs="Times New Roman"/>
      <w:sz w:val="18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F0D87"/>
    <w:rPr>
      <w:rFonts w:ascii="Tahoma" w:eastAsia="Times New Roman" w:hAnsi="Tahoma" w:cs="Times New Roman"/>
      <w:sz w:val="18"/>
      <w:szCs w:val="24"/>
      <w:lang w:eastAsia="fr-FR"/>
    </w:rPr>
  </w:style>
  <w:style w:type="paragraph" w:customStyle="1" w:styleId="titredocument">
    <w:name w:val="titre document"/>
    <w:basedOn w:val="Normal"/>
    <w:next w:val="Normal"/>
    <w:rsid w:val="007F0D87"/>
    <w:pPr>
      <w:spacing w:after="0" w:line="240" w:lineRule="auto"/>
    </w:pPr>
    <w:rPr>
      <w:rFonts w:ascii="Tahoma" w:eastAsia="Times New Roman" w:hAnsi="Tahoma" w:cs="Times New Roman"/>
      <w:caps/>
      <w:sz w:val="36"/>
      <w:szCs w:val="36"/>
      <w:lang w:eastAsia="fr-FR"/>
    </w:rPr>
  </w:style>
  <w:style w:type="character" w:styleId="Numrodepage">
    <w:name w:val="page number"/>
    <w:basedOn w:val="Policepardfaut"/>
    <w:rsid w:val="007F0D87"/>
  </w:style>
  <w:style w:type="paragraph" w:styleId="NormalWeb">
    <w:name w:val="Normal (Web)"/>
    <w:basedOn w:val="Normal"/>
    <w:uiPriority w:val="99"/>
    <w:unhideWhenUsed/>
    <w:rsid w:val="007F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rsid w:val="007F0D87"/>
    <w:pPr>
      <w:spacing w:after="0" w:line="240" w:lineRule="auto"/>
      <w:ind w:left="1701"/>
      <w:jc w:val="both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7F0D87"/>
    <w:rPr>
      <w:rFonts w:ascii="Tahoma" w:eastAsia="Times New Roman" w:hAnsi="Tahoma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F0D87"/>
    <w:pPr>
      <w:spacing w:after="0" w:line="240" w:lineRule="auto"/>
      <w:ind w:left="1701"/>
      <w:jc w:val="both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F0D87"/>
    <w:rPr>
      <w:rFonts w:ascii="Tahoma" w:eastAsia="Times New Roman" w:hAnsi="Tahoma" w:cs="Times New Roman"/>
      <w:sz w:val="20"/>
      <w:szCs w:val="20"/>
      <w:lang w:eastAsia="fr-FR"/>
    </w:rPr>
  </w:style>
  <w:style w:type="character" w:styleId="Appelnotedebasdep">
    <w:name w:val="footnote reference"/>
    <w:rsid w:val="007F0D87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7F0D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rsid w:val="007F0D87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7F0D87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D8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50663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E5066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E5066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066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0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labo-ess.org/IMG/jpg/charteptce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ritoires@coorace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coorac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F10F-5AEE-4C89-B150-7989B62F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4877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Lucie Gil</cp:lastModifiedBy>
  <cp:revision>2</cp:revision>
  <cp:lastPrinted>2015-02-02T10:48:00Z</cp:lastPrinted>
  <dcterms:created xsi:type="dcterms:W3CDTF">2015-02-02T11:12:00Z</dcterms:created>
  <dcterms:modified xsi:type="dcterms:W3CDTF">2015-02-02T11:12:00Z</dcterms:modified>
</cp:coreProperties>
</file>